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66" w:rsidRPr="009B4066" w:rsidRDefault="009B4066" w:rsidP="009B40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B.SC ACCOUNTING</w:t>
      </w:r>
    </w:p>
    <w:p w:rsidR="009B4066" w:rsidRDefault="009B4066" w:rsidP="00A6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9B4066" w:rsidRDefault="009B4066" w:rsidP="00A6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Overview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The Core Curriculum Minimum Academic Standards (CCMAS) for the B.Sc. Accounting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is designed for the education and training of undergraduate students wishing to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obtain first degrees </w:t>
      </w:r>
      <w:r w:rsidR="00A672F7" w:rsidRPr="009B4066">
        <w:rPr>
          <w:rFonts w:ascii="Times New Roman" w:hAnsi="Times New Roman" w:cs="Times New Roman"/>
          <w:color w:val="000000"/>
        </w:rPr>
        <w:t xml:space="preserve">in </w:t>
      </w:r>
      <w:r w:rsidR="00A672F7">
        <w:rPr>
          <w:rFonts w:ascii="Times New Roman" w:hAnsi="Times New Roman" w:cs="Times New Roman"/>
          <w:color w:val="000000"/>
        </w:rPr>
        <w:t>Accounting</w:t>
      </w:r>
      <w:r w:rsidRPr="009B4066">
        <w:rPr>
          <w:rFonts w:ascii="Times New Roman" w:hAnsi="Times New Roman" w:cs="Times New Roman"/>
          <w:color w:val="000000"/>
        </w:rPr>
        <w:t xml:space="preserve"> in the Nigerian University system. This section provides the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basic operational elements that serve to define the core curriculum and the minimum academic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standards required to achieve the cardinal goal of producing graduates in accounting with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sufficient academic background to face the developmental challenges of in an increasingly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globalized economy.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This curriculum has been put together after due consideration for various curriculum form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similar environment globally which is expected to guide institutions in the design of their B.Sc.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 curriculum by stipulating the minimum requirements. As such, institutions are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encouraged to take due cognizance of the CCMAS while bringing necessary innovation to the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content and delivery of this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towards achieving the overall goal of </w:t>
      </w:r>
      <w:r w:rsidR="00A672F7" w:rsidRPr="009B4066">
        <w:rPr>
          <w:rFonts w:ascii="Times New Roman" w:hAnsi="Times New Roman" w:cs="Times New Roman"/>
          <w:color w:val="000000"/>
        </w:rPr>
        <w:t>accounting education</w:t>
      </w:r>
      <w:r w:rsidRPr="009B4066">
        <w:rPr>
          <w:rFonts w:ascii="Times New Roman" w:hAnsi="Times New Roman" w:cs="Times New Roman"/>
          <w:color w:val="000000"/>
        </w:rPr>
        <w:t xml:space="preserve"> and training in this country within the framework of global best practices.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Philosophy</w:t>
      </w:r>
    </w:p>
    <w:p w:rsidR="00D75B3F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The general philosophy of undergraduate training in the accounting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is to provide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students with quality education and training that will develop the mind, impart both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theoretical and practical knowledge on the individual student, develop self-confidence, and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help to be innovative and self-reliant in the field of accounting.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 xml:space="preserve">Objectives of the </w:t>
      </w:r>
      <w:proofErr w:type="spellStart"/>
      <w:r w:rsidRPr="009B4066">
        <w:rPr>
          <w:rFonts w:ascii="Times New Roman" w:hAnsi="Times New Roman" w:cs="Times New Roman"/>
          <w:b/>
          <w:color w:val="000000"/>
        </w:rPr>
        <w:t>programme</w:t>
      </w:r>
      <w:proofErr w:type="spellEnd"/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The major objectives of a bachelor’s degree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in accounting are to: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="00A672F7">
        <w:rPr>
          <w:rFonts w:ascii="Times New Roman" w:hAnsi="Times New Roman" w:cs="Times New Roman"/>
          <w:color w:val="000000"/>
        </w:rPr>
        <w:t>p</w:t>
      </w:r>
      <w:r w:rsidRPr="009B4066">
        <w:rPr>
          <w:rFonts w:ascii="Times New Roman" w:hAnsi="Times New Roman" w:cs="Times New Roman"/>
          <w:color w:val="000000"/>
        </w:rPr>
        <w:t>roduce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high level accounting personnel that can contribute to the development of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 practice through research and publications;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r w:rsidR="00A672F7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provide basic knowledge and skills needed for the understanding and analysis of problems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relating to accounting in the management of industrial, commercial, public, and other human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organizations;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equip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students with knowledge and skills of decision making, especially the analytical skills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needed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for recognizing, defining, and solving problems;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develop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in students, leadership and interpersonal relations skills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="00A672F7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in accounting/management;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5.</w:t>
      </w:r>
      <w:r w:rsidR="00A672F7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B4066">
        <w:rPr>
          <w:rFonts w:ascii="Times New Roman" w:hAnsi="Times New Roman" w:cs="Times New Roman"/>
          <w:color w:val="000000"/>
        </w:rPr>
        <w:t>provide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training aimed at improving and upgrading the existing and potential manpower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needed for national development; and</w:t>
      </w:r>
    </w:p>
    <w:p w:rsidR="00D75B3F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develop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in students’ entrepreneurial skills and competencies to adequately prepare them to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be innovative in creating accounting jobs especially in this era of technological advancement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disruption.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 xml:space="preserve">Unique features of the </w:t>
      </w:r>
      <w:proofErr w:type="spellStart"/>
      <w:r w:rsidRPr="009B4066">
        <w:rPr>
          <w:rFonts w:ascii="Times New Roman" w:hAnsi="Times New Roman" w:cs="Times New Roman"/>
          <w:b/>
          <w:color w:val="000000"/>
        </w:rPr>
        <w:t>programme</w:t>
      </w:r>
      <w:proofErr w:type="spellEnd"/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In the popular business world model of five (5) </w:t>
      </w:r>
      <w:proofErr w:type="spellStart"/>
      <w:r w:rsidRPr="009B4066">
        <w:rPr>
          <w:rFonts w:ascii="Times New Roman" w:hAnsi="Times New Roman" w:cs="Times New Roman"/>
          <w:color w:val="000000"/>
        </w:rPr>
        <w:t>Ms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of management, i.e. men, machines,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methods, materials and money, it is no gainsaying that ‘money management’ is central to all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others as availability of money will provide others making its management possible. Availability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money, essentially a financing function is insufficient for business success without its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management in terms of record keeping and feedback (financial reporting):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r w:rsidR="00A672F7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a major shift from the Traditional ‘Desk’ to ‘Field’ and ‘Cloud’ Accounting has been reflected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 the new curriculum;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the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New Core curriculum has included contemporary development in disruptive technologies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affecting Accounting generally;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issues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of Cloud Accounting are embedded in the new curriculum;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the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new development in International Financial Reporting Standards (IFRS) and International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Public sector Accounting Standards (IPSAS) shifting Accounting Globally from just the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‘Principle based’ to the ‘Rule based’ has been accommodated;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the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globally terminologies in the presentation of financial statements as reflected on the IFRS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have been adopted in the new curriculum making comparability easy;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 xml:space="preserve">6. </w:t>
      </w:r>
      <w:r w:rsidR="00A672F7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 xml:space="preserve">application of 21st Century Accounting </w:t>
      </w:r>
      <w:proofErr w:type="spellStart"/>
      <w:r w:rsidRPr="009B4066">
        <w:rPr>
          <w:rFonts w:ascii="Times New Roman" w:hAnsi="Times New Roman" w:cs="Times New Roman"/>
          <w:color w:val="000000"/>
        </w:rPr>
        <w:t>softwares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to transactions through practical learning in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Accounting Laboratory has been emphasized in the new curriculum; and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entrepreneurship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in Accounting has also been introduced to equip graduates for basic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consultancy engagement on graduation.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Employability skills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Over the centuries, accounting educators have identified the following employability skills: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development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of technical skills at the expense of generic employability skills as revealed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by various curriculum for accounting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programmes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in the past;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r w:rsidR="00A672F7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the shift from the Traditional ‘Desk’ to ‘Field’ and ‘Cloud’ Accounting will equip graduates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from this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ready for contemporary financial reporting in the public and private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sectors of the global economy;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r w:rsidR="00A672F7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a good understanding of basic accounting and strong analytical skills at the end of this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will prepare the graduates for the Taxation and Auditing jobs currently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needing a huge number as on daily advertisements; and</w:t>
      </w:r>
    </w:p>
    <w:p w:rsidR="00D75B3F" w:rsidRPr="009B4066" w:rsidRDefault="00D75B3F" w:rsidP="00A672F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r w:rsidR="00A672F7">
        <w:rPr>
          <w:rFonts w:ascii="Times New Roman" w:hAnsi="Times New Roman" w:cs="Times New Roman"/>
          <w:color w:val="000000"/>
        </w:rPr>
        <w:tab/>
      </w:r>
      <w:proofErr w:type="gramStart"/>
      <w:r w:rsidRPr="009B4066">
        <w:rPr>
          <w:rFonts w:ascii="Times New Roman" w:hAnsi="Times New Roman" w:cs="Times New Roman"/>
          <w:color w:val="000000"/>
        </w:rPr>
        <w:t>besides</w:t>
      </w:r>
      <w:proofErr w:type="gramEnd"/>
      <w:r w:rsidRPr="009B4066">
        <w:rPr>
          <w:rFonts w:ascii="Times New Roman" w:hAnsi="Times New Roman" w:cs="Times New Roman"/>
          <w:color w:val="000000"/>
        </w:rPr>
        <w:t>, exposure to details on the application of IFRS from 100L is a major key to cross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boarder mobility of graduates of accounting which this new curriculum provides.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In addition, graduates of accounting after this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would have been exposed to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sources of accounting business opportunities and ideas such as setting up a financial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 Bureau, Auditing, Taxation, forensic examination, Liquidation and insolvency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practices.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21st Century skills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would lead to the development/acquisition of the following 21st century skills by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students: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critical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thinking;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communication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skills;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creativity</w:t>
      </w:r>
      <w:proofErr w:type="gram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problem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solving;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perseverance</w:t>
      </w:r>
      <w:proofErr w:type="gram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collaboration</w:t>
      </w:r>
      <w:proofErr w:type="gram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information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literacy;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technology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skills and digital literacy;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9. </w:t>
      </w:r>
      <w:proofErr w:type="gramStart"/>
      <w:r w:rsidRPr="009B4066">
        <w:rPr>
          <w:rFonts w:ascii="Times New Roman" w:hAnsi="Times New Roman" w:cs="Times New Roman"/>
          <w:color w:val="000000"/>
        </w:rPr>
        <w:t>media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literacy;</w:t>
      </w:r>
    </w:p>
    <w:p w:rsidR="00A672F7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10. </w:t>
      </w:r>
      <w:proofErr w:type="gramStart"/>
      <w:r w:rsidRPr="009B4066">
        <w:rPr>
          <w:rFonts w:ascii="Times New Roman" w:hAnsi="Times New Roman" w:cs="Times New Roman"/>
          <w:color w:val="000000"/>
        </w:rPr>
        <w:t>global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awareness; and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11. </w:t>
      </w:r>
      <w:proofErr w:type="gramStart"/>
      <w:r w:rsidRPr="009B4066">
        <w:rPr>
          <w:rFonts w:ascii="Times New Roman" w:hAnsi="Times New Roman" w:cs="Times New Roman"/>
          <w:color w:val="000000"/>
        </w:rPr>
        <w:t>self-direction</w:t>
      </w:r>
      <w:proofErr w:type="gramEnd"/>
      <w:r w:rsidRPr="009B4066">
        <w:rPr>
          <w:rFonts w:ascii="Times New Roman" w:hAnsi="Times New Roman" w:cs="Times New Roman"/>
          <w:color w:val="000000"/>
        </w:rPr>
        <w:t>.</w:t>
      </w:r>
    </w:p>
    <w:p w:rsidR="009B4066" w:rsidRDefault="009B406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Admission and Graduation Requirements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Admission Requirements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For a four-year course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Candidates are admitted into the degree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programmes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in any of the following two ways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University Tertiary Matriculation Examination (UTME). Direct Entry (DE).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UTME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In addition to UTME requirements, the prospective candidate for a 4-year degree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is expected to have obtained credit passes in five Senior Secondary Certificate (SSC) subjects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or its equivalent including English Language and Mathematics with any other three (3) from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Principles of Accounting, Commerce, Economics and any other relevant WAEC/NECO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commercial subjects at not more than two sittings.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Direct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b/>
          <w:color w:val="000000"/>
        </w:rPr>
        <w:t>Entry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b/>
          <w:color w:val="000000"/>
        </w:rPr>
        <w:t>Mode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For Direct Entry, a candidate must possess five SSC (or its equivalent) credit passes, two of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which must be at the advanced level and one of which must be Principles of Accounting,</w:t>
      </w:r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Commerce and Economics.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Duration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A student will not be allowed to exceed an additional 50 per cent of the duration of the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="00A672F7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if he fails to graduate within the minimum number of years.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UTME: Four (4) academic sessions or eight (8) semesters)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>Direct Entry: Three academic sessions or six (6) semesters.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In general, no student will be allowed to exceed an additional 50% of the normal duration of the</w:t>
      </w:r>
    </w:p>
    <w:p w:rsidR="00D75B3F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proofErr w:type="gram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proofErr w:type="gramEnd"/>
      <w:r w:rsidRPr="009B4066">
        <w:rPr>
          <w:rFonts w:ascii="Times New Roman" w:hAnsi="Times New Roman" w:cs="Times New Roman"/>
          <w:color w:val="000000"/>
        </w:rPr>
        <w:t>.</w:t>
      </w:r>
    </w:p>
    <w:p w:rsidR="009B4066" w:rsidRDefault="009B406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Global Course Structure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100 Level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GST 111 Commun</w:t>
      </w:r>
      <w:r w:rsidR="00A672F7">
        <w:rPr>
          <w:rFonts w:ascii="Times New Roman" w:hAnsi="Times New Roman" w:cs="Times New Roman"/>
          <w:color w:val="000000"/>
        </w:rPr>
        <w:t>ication in English Language 2 C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GST 112 Niger</w:t>
      </w:r>
      <w:r w:rsidR="00A672F7">
        <w:rPr>
          <w:rFonts w:ascii="Times New Roman" w:hAnsi="Times New Roman" w:cs="Times New Roman"/>
          <w:color w:val="000000"/>
        </w:rPr>
        <w:t xml:space="preserve">ian Peoples and Culture 2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AMS 101 P</w:t>
      </w:r>
      <w:r w:rsidR="00A672F7">
        <w:rPr>
          <w:rFonts w:ascii="Times New Roman" w:hAnsi="Times New Roman" w:cs="Times New Roman"/>
          <w:color w:val="000000"/>
        </w:rPr>
        <w:t xml:space="preserve">rinciples of Management 2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AM</w:t>
      </w:r>
      <w:r w:rsidR="00A672F7">
        <w:rPr>
          <w:rFonts w:ascii="Times New Roman" w:hAnsi="Times New Roman" w:cs="Times New Roman"/>
          <w:color w:val="000000"/>
        </w:rPr>
        <w:t xml:space="preserve">S 102 Basic Mathematics 2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AMS 103 </w:t>
      </w:r>
      <w:r w:rsidR="00A672F7">
        <w:rPr>
          <w:rFonts w:ascii="Times New Roman" w:hAnsi="Times New Roman" w:cs="Times New Roman"/>
          <w:color w:val="000000"/>
        </w:rPr>
        <w:t>Introduction to Computing 2 C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AMS 104 Principle</w:t>
      </w:r>
      <w:r w:rsidR="00A672F7">
        <w:rPr>
          <w:rFonts w:ascii="Times New Roman" w:hAnsi="Times New Roman" w:cs="Times New Roman"/>
          <w:color w:val="000000"/>
        </w:rPr>
        <w:t xml:space="preserve">s of Project Management 2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101 Introduction to Financial Ac</w:t>
      </w:r>
      <w:r w:rsidR="00A672F7">
        <w:rPr>
          <w:rFonts w:ascii="Times New Roman" w:hAnsi="Times New Roman" w:cs="Times New Roman"/>
          <w:color w:val="000000"/>
        </w:rPr>
        <w:t xml:space="preserve">counting </w:t>
      </w:r>
      <w:proofErr w:type="gramStart"/>
      <w:r w:rsidR="00A672F7">
        <w:rPr>
          <w:rFonts w:ascii="Times New Roman" w:hAnsi="Times New Roman" w:cs="Times New Roman"/>
          <w:color w:val="000000"/>
        </w:rPr>
        <w:t>I</w:t>
      </w:r>
      <w:proofErr w:type="gramEnd"/>
      <w:r w:rsidR="00A672F7">
        <w:rPr>
          <w:rFonts w:ascii="Times New Roman" w:hAnsi="Times New Roman" w:cs="Times New Roman"/>
          <w:color w:val="000000"/>
        </w:rPr>
        <w:t xml:space="preserve">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102 Introduction to F</w:t>
      </w:r>
      <w:r w:rsidR="00C23A5C">
        <w:rPr>
          <w:rFonts w:ascii="Times New Roman" w:hAnsi="Times New Roman" w:cs="Times New Roman"/>
          <w:color w:val="000000"/>
        </w:rPr>
        <w:t xml:space="preserve">inancial Accounting II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Total 18</w:t>
      </w:r>
    </w:p>
    <w:p w:rsidR="009B4066" w:rsidRDefault="009B406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200 Level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GST 212 Philosophy, Logic,</w:t>
      </w:r>
      <w:r w:rsidR="009B406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Existence</w:t>
      </w:r>
      <w:r w:rsidR="009B4066">
        <w:rPr>
          <w:rFonts w:ascii="Times New Roman" w:hAnsi="Times New Roman" w:cs="Times New Roman"/>
          <w:color w:val="000000"/>
        </w:rPr>
        <w:t xml:space="preserve"> </w:t>
      </w:r>
      <w:r w:rsidR="00C23A5C">
        <w:rPr>
          <w:rFonts w:ascii="Times New Roman" w:hAnsi="Times New Roman" w:cs="Times New Roman"/>
          <w:color w:val="000000"/>
        </w:rPr>
        <w:t>and Human 2 C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ENT 211 Entrepren</w:t>
      </w:r>
      <w:r w:rsidR="00C23A5C">
        <w:rPr>
          <w:rFonts w:ascii="Times New Roman" w:hAnsi="Times New Roman" w:cs="Times New Roman"/>
          <w:color w:val="000000"/>
        </w:rPr>
        <w:t xml:space="preserve">eurship and Innovation 2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201 F</w:t>
      </w:r>
      <w:r w:rsidR="00C23A5C">
        <w:rPr>
          <w:rFonts w:ascii="Times New Roman" w:hAnsi="Times New Roman" w:cs="Times New Roman"/>
          <w:color w:val="000000"/>
        </w:rPr>
        <w:t xml:space="preserve">inancial Accounting, I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202 F</w:t>
      </w:r>
      <w:r w:rsidR="00C23A5C">
        <w:rPr>
          <w:rFonts w:ascii="Times New Roman" w:hAnsi="Times New Roman" w:cs="Times New Roman"/>
          <w:color w:val="000000"/>
        </w:rPr>
        <w:t xml:space="preserve">inancial Accounting II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203 Corporate Governance &amp; Accounting</w:t>
      </w:r>
      <w:r w:rsidR="009B406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Ethics</w:t>
      </w:r>
      <w:r w:rsidR="009B4066">
        <w:rPr>
          <w:rFonts w:ascii="Times New Roman" w:hAnsi="Times New Roman" w:cs="Times New Roman"/>
          <w:color w:val="000000"/>
        </w:rPr>
        <w:t xml:space="preserve"> </w:t>
      </w:r>
      <w:r w:rsidR="00C23A5C">
        <w:rPr>
          <w:rFonts w:ascii="Times New Roman" w:hAnsi="Times New Roman" w:cs="Times New Roman"/>
          <w:color w:val="000000"/>
        </w:rPr>
        <w:t>3 C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</w:t>
      </w:r>
      <w:r w:rsidR="00C23A5C">
        <w:rPr>
          <w:rFonts w:ascii="Times New Roman" w:hAnsi="Times New Roman" w:cs="Times New Roman"/>
          <w:color w:val="000000"/>
        </w:rPr>
        <w:t xml:space="preserve">CC 204 Cost Accounting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206</w:t>
      </w:r>
      <w:r w:rsidR="00C23A5C">
        <w:rPr>
          <w:rFonts w:ascii="Times New Roman" w:hAnsi="Times New Roman" w:cs="Times New Roman"/>
          <w:color w:val="000000"/>
        </w:rPr>
        <w:t xml:space="preserve"> Accounting Laboratory 3 C </w:t>
      </w:r>
    </w:p>
    <w:p w:rsidR="00D75B3F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Total 19</w:t>
      </w:r>
    </w:p>
    <w:p w:rsidR="009B4066" w:rsidRDefault="009B406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300 Level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GST 312 Peace </w:t>
      </w:r>
      <w:r w:rsidR="00C23A5C">
        <w:rPr>
          <w:rFonts w:ascii="Times New Roman" w:hAnsi="Times New Roman" w:cs="Times New Roman"/>
          <w:color w:val="000000"/>
        </w:rPr>
        <w:t xml:space="preserve">and Conflict Resolution 2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EN</w:t>
      </w:r>
      <w:r w:rsidR="00C23A5C">
        <w:rPr>
          <w:rFonts w:ascii="Times New Roman" w:hAnsi="Times New Roman" w:cs="Times New Roman"/>
          <w:color w:val="000000"/>
        </w:rPr>
        <w:t xml:space="preserve">T 312 Venture Creation 2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ACC 301 Financial Reporting, I 3 </w:t>
      </w:r>
      <w:r w:rsidR="00C23A5C">
        <w:rPr>
          <w:rFonts w:ascii="Times New Roman" w:hAnsi="Times New Roman" w:cs="Times New Roman"/>
          <w:color w:val="000000"/>
        </w:rPr>
        <w:t xml:space="preserve">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ACC 302 </w:t>
      </w:r>
      <w:r w:rsidR="00C23A5C">
        <w:rPr>
          <w:rFonts w:ascii="Times New Roman" w:hAnsi="Times New Roman" w:cs="Times New Roman"/>
          <w:color w:val="000000"/>
        </w:rPr>
        <w:t xml:space="preserve">Financial Reporting II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303</w:t>
      </w:r>
      <w:r w:rsidR="00C23A5C">
        <w:rPr>
          <w:rFonts w:ascii="Times New Roman" w:hAnsi="Times New Roman" w:cs="Times New Roman"/>
          <w:color w:val="000000"/>
        </w:rPr>
        <w:t xml:space="preserve"> Management Accounting 3 C </w:t>
      </w:r>
    </w:p>
    <w:p w:rsidR="00D75B3F" w:rsidRPr="009B4066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ACC 305 Taxation I 3 C </w:t>
      </w:r>
    </w:p>
    <w:p w:rsidR="00D75B3F" w:rsidRPr="009B4066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ACC 306 Taxation II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307 Au</w:t>
      </w:r>
      <w:r w:rsidR="00C23A5C">
        <w:rPr>
          <w:rFonts w:ascii="Times New Roman" w:hAnsi="Times New Roman" w:cs="Times New Roman"/>
          <w:color w:val="000000"/>
        </w:rPr>
        <w:t xml:space="preserve">diting and Assurance I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ACC 308 Public Sector </w:t>
      </w:r>
      <w:r w:rsidR="00C23A5C">
        <w:rPr>
          <w:rFonts w:ascii="Times New Roman" w:hAnsi="Times New Roman" w:cs="Times New Roman"/>
          <w:color w:val="000000"/>
        </w:rPr>
        <w:t xml:space="preserve">Accounting &amp; Reporting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311 Entrepre</w:t>
      </w:r>
      <w:r w:rsidR="00C23A5C">
        <w:rPr>
          <w:rFonts w:ascii="Times New Roman" w:hAnsi="Times New Roman" w:cs="Times New Roman"/>
          <w:color w:val="000000"/>
        </w:rPr>
        <w:t>neurship in Accounting 3 C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Total 28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b/>
          <w:color w:val="000000"/>
        </w:rPr>
        <w:t>400 Level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401 Advanc</w:t>
      </w:r>
      <w:r w:rsidR="00C23A5C">
        <w:rPr>
          <w:rFonts w:ascii="Times New Roman" w:hAnsi="Times New Roman" w:cs="Times New Roman"/>
          <w:color w:val="000000"/>
        </w:rPr>
        <w:t xml:space="preserve">ed Financial Reporting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4</w:t>
      </w:r>
      <w:r w:rsidR="00C23A5C">
        <w:rPr>
          <w:rFonts w:ascii="Times New Roman" w:hAnsi="Times New Roman" w:cs="Times New Roman"/>
          <w:color w:val="000000"/>
        </w:rPr>
        <w:t xml:space="preserve">02 Corporate Reporting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403 Aud</w:t>
      </w:r>
      <w:r w:rsidR="00C23A5C">
        <w:rPr>
          <w:rFonts w:ascii="Times New Roman" w:hAnsi="Times New Roman" w:cs="Times New Roman"/>
          <w:color w:val="000000"/>
        </w:rPr>
        <w:t xml:space="preserve">iting and Assurance II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40</w:t>
      </w:r>
      <w:r w:rsidR="00C23A5C">
        <w:rPr>
          <w:rFonts w:ascii="Times New Roman" w:hAnsi="Times New Roman" w:cs="Times New Roman"/>
          <w:color w:val="000000"/>
        </w:rPr>
        <w:t xml:space="preserve">4 Financial Management 3 C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ACC 405 Bankruptcy &amp; Liquidati</w:t>
      </w:r>
      <w:r w:rsidR="00C23A5C">
        <w:rPr>
          <w:rFonts w:ascii="Times New Roman" w:hAnsi="Times New Roman" w:cs="Times New Roman"/>
          <w:color w:val="000000"/>
        </w:rPr>
        <w:t xml:space="preserve">on 3 C </w:t>
      </w:r>
    </w:p>
    <w:p w:rsidR="00D75B3F" w:rsidRPr="009B4066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ACC 490 Project 6 C </w:t>
      </w:r>
    </w:p>
    <w:p w:rsidR="00D75B3F" w:rsidRPr="001431B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431BC">
        <w:rPr>
          <w:rFonts w:ascii="Times New Roman" w:hAnsi="Times New Roman" w:cs="Times New Roman"/>
          <w:b/>
          <w:color w:val="000000"/>
        </w:rPr>
        <w:t>Total 21</w:t>
      </w:r>
    </w:p>
    <w:p w:rsidR="009B4066" w:rsidRPr="001431BC" w:rsidRDefault="009B406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1431B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431BC">
        <w:rPr>
          <w:rFonts w:ascii="Times New Roman" w:hAnsi="Times New Roman" w:cs="Times New Roman"/>
          <w:b/>
          <w:color w:val="000000"/>
        </w:rPr>
        <w:t>Course Contents and Learning Outcomes</w:t>
      </w: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100 Level</w:t>
      </w: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GST 111: Communication in</w:t>
      </w:r>
      <w:r w:rsidR="00C23A5C" w:rsidRPr="00C23A5C">
        <w:rPr>
          <w:rFonts w:ascii="Times New Roman" w:hAnsi="Times New Roman" w:cs="Times New Roman"/>
          <w:b/>
          <w:color w:val="000000"/>
        </w:rPr>
        <w:t xml:space="preserve"> English (2 Unit C</w:t>
      </w:r>
      <w:r w:rsidRPr="00C23A5C">
        <w:rPr>
          <w:rFonts w:ascii="Times New Roman" w:hAnsi="Times New Roman" w:cs="Times New Roman"/>
          <w:b/>
          <w:color w:val="000000"/>
        </w:rPr>
        <w:t>)</w:t>
      </w: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possible sound patterns in English Language;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list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notable Language skills;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classify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word formation processes;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construct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simple and fairly complex sentences in English;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apply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logical and critical reasoning skills for meaningful presentations;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demonstrate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 appreciable level of the art of public speaking and listening;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write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simple and technical reports.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23A5C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Sound patterns in English Language (vowels and consonants, phonetics and phonology).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English word classes (lexical and grammatical words, definitions, forms, functions, usages,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collocations). Sentence in English (types: structural and functional, simple and complex).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Grammar and Usage (tense, mood, modality and concord, aspects of language use in everyday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life). Logical and Critical Thinking and Reasoning Methods (Logic and Syllogism, Inductive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and Deductive Argument and Reasoning Methods, Analogy, </w:t>
      </w:r>
      <w:proofErr w:type="spellStart"/>
      <w:r w:rsidRPr="009B4066">
        <w:rPr>
          <w:rFonts w:ascii="Times New Roman" w:hAnsi="Times New Roman" w:cs="Times New Roman"/>
          <w:color w:val="000000"/>
        </w:rPr>
        <w:t>Generalisation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and Explanations).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Ethical considerations, Copyright Rules and Infringements. W</w:t>
      </w:r>
      <w:r w:rsidR="00C23A5C">
        <w:rPr>
          <w:rFonts w:ascii="Times New Roman" w:hAnsi="Times New Roman" w:cs="Times New Roman"/>
          <w:color w:val="000000"/>
        </w:rPr>
        <w:t>riting Activities: (Pre-writing</w:t>
      </w:r>
      <w:r w:rsidRPr="009B4066">
        <w:rPr>
          <w:rFonts w:ascii="Times New Roman" w:hAnsi="Times New Roman" w:cs="Times New Roman"/>
          <w:color w:val="000000"/>
        </w:rPr>
        <w:t>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Writing, Post writing, Editing and Proofreading; Brainstorming, outlining, Paragraphing, Types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writing, Summary, Essays, Letter, Curriculum Vitae, Report writing, Note making etc.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Mechanics of writing). Comprehension Strategies: (Reading and types of Reading</w:t>
      </w:r>
      <w:r w:rsidR="00C23A5C" w:rsidRPr="009B4066">
        <w:rPr>
          <w:rFonts w:ascii="Times New Roman" w:hAnsi="Times New Roman" w:cs="Times New Roman"/>
          <w:color w:val="000000"/>
        </w:rPr>
        <w:t>,</w:t>
      </w:r>
      <w:r w:rsidR="00C23A5C">
        <w:rPr>
          <w:rFonts w:ascii="Times New Roman" w:hAnsi="Times New Roman" w:cs="Times New Roman"/>
          <w:color w:val="000000"/>
        </w:rPr>
        <w:t xml:space="preserve"> Comprehension</w:t>
      </w:r>
      <w:r w:rsidRPr="009B4066">
        <w:rPr>
          <w:rFonts w:ascii="Times New Roman" w:hAnsi="Times New Roman" w:cs="Times New Roman"/>
          <w:color w:val="000000"/>
        </w:rPr>
        <w:t xml:space="preserve"> Skills, 3RsQ). Information and Communication Technology in modern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Language Learning. Language skills for effective communication. Major word formation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processes. Writing and reading comprehension strategies. Logical and critical reasoning for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meaningful presentations. Art of public speaking and listening. Report writing.</w:t>
      </w: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GST 112: Nigerian Peo</w:t>
      </w:r>
      <w:r w:rsidR="00C23A5C">
        <w:rPr>
          <w:rFonts w:ascii="Times New Roman" w:hAnsi="Times New Roman" w:cs="Times New Roman"/>
          <w:b/>
          <w:color w:val="000000"/>
        </w:rPr>
        <w:t>ple and Culture (2 Unit C</w:t>
      </w:r>
      <w:r w:rsidRPr="00C23A5C">
        <w:rPr>
          <w:rFonts w:ascii="Times New Roman" w:hAnsi="Times New Roman" w:cs="Times New Roman"/>
          <w:b/>
          <w:color w:val="000000"/>
        </w:rPr>
        <w:t>)</w:t>
      </w: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the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spellStart"/>
      <w:proofErr w:type="gramStart"/>
      <w:r w:rsidRPr="009B4066">
        <w:rPr>
          <w:rFonts w:ascii="Times New Roman" w:hAnsi="Times New Roman" w:cs="Times New Roman"/>
          <w:color w:val="000000"/>
        </w:rPr>
        <w:t>analyse</w:t>
      </w:r>
      <w:proofErr w:type="spellEnd"/>
      <w:proofErr w:type="gramEnd"/>
      <w:r w:rsidRPr="009B4066">
        <w:rPr>
          <w:rFonts w:ascii="Times New Roman" w:hAnsi="Times New Roman" w:cs="Times New Roman"/>
          <w:color w:val="000000"/>
        </w:rPr>
        <w:t xml:space="preserve"> the historical foundation of the Nigerian culture and arts in pre-colonial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times</w:t>
      </w:r>
      <w:proofErr w:type="gram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list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identify the major linguistic groups in Nigeria;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gradual evolution of Nigeria as a political unit;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spellStart"/>
      <w:proofErr w:type="gramStart"/>
      <w:r w:rsidRPr="009B4066">
        <w:rPr>
          <w:rFonts w:ascii="Times New Roman" w:hAnsi="Times New Roman" w:cs="Times New Roman"/>
          <w:color w:val="000000"/>
        </w:rPr>
        <w:t>analyse</w:t>
      </w:r>
      <w:proofErr w:type="spellEnd"/>
      <w:proofErr w:type="gramEnd"/>
      <w:r w:rsidRPr="009B4066">
        <w:rPr>
          <w:rFonts w:ascii="Times New Roman" w:hAnsi="Times New Roman" w:cs="Times New Roman"/>
          <w:color w:val="000000"/>
        </w:rPr>
        <w:t xml:space="preserve"> the concepts of Trade, Economic and Self-reliance status of the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Nigerian peoples towards national development;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enumerate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challenges of the Nigerian State towards Nation building;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spellStart"/>
      <w:proofErr w:type="gramStart"/>
      <w:r w:rsidRPr="009B4066">
        <w:rPr>
          <w:rFonts w:ascii="Times New Roman" w:hAnsi="Times New Roman" w:cs="Times New Roman"/>
          <w:color w:val="000000"/>
        </w:rPr>
        <w:t>analyse</w:t>
      </w:r>
      <w:proofErr w:type="spellEnd"/>
      <w:proofErr w:type="gramEnd"/>
      <w:r w:rsidRPr="009B4066">
        <w:rPr>
          <w:rFonts w:ascii="Times New Roman" w:hAnsi="Times New Roman" w:cs="Times New Roman"/>
          <w:color w:val="000000"/>
        </w:rPr>
        <w:t xml:space="preserve"> the role of the Judiciary in upholding people’s fundamental rights;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acceptable norms and values of the major ethnic groups in Nigeria;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list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suggest possible solutions to identifiable Nigerian environmental, moral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value problems.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23A5C">
        <w:rPr>
          <w:rFonts w:ascii="Times New Roman" w:hAnsi="Times New Roman" w:cs="Times New Roman"/>
          <w:b/>
          <w:color w:val="000000"/>
        </w:rPr>
        <w:t>Contents</w:t>
      </w:r>
    </w:p>
    <w:p w:rsid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Nigerian history, culture and art up to 1800 (Yoruba, Hausa and Igbo peoples and culture;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peoples and culture of the ethnic minority groups). Nigeria under colonial rule (advent of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colonial rule in Nigeria; Colonial administration of Nigeria). Evolution of Nigeria as a political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unit (amalgamation of Nigeria in 1914; formation of political parties in Nigeria; Nationalist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movement and struggle for independence). Nigeria and challenges of nation building (</w:t>
      </w:r>
      <w:r w:rsidR="00C23A5C" w:rsidRPr="009B4066">
        <w:rPr>
          <w:rFonts w:ascii="Times New Roman" w:hAnsi="Times New Roman" w:cs="Times New Roman"/>
          <w:color w:val="000000"/>
        </w:rPr>
        <w:t>military</w:t>
      </w:r>
      <w:r w:rsidR="00C23A5C">
        <w:rPr>
          <w:rFonts w:ascii="Times New Roman" w:hAnsi="Times New Roman" w:cs="Times New Roman"/>
          <w:color w:val="000000"/>
        </w:rPr>
        <w:t xml:space="preserve"> intervention</w:t>
      </w:r>
      <w:r w:rsidRPr="009B4066">
        <w:rPr>
          <w:rFonts w:ascii="Times New Roman" w:hAnsi="Times New Roman" w:cs="Times New Roman"/>
          <w:color w:val="000000"/>
        </w:rPr>
        <w:t xml:space="preserve"> in Nigerian politics; Nigerian Civil War). Concept of trade and economics of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="00C23A5C" w:rsidRPr="009B4066">
        <w:rPr>
          <w:rFonts w:ascii="Times New Roman" w:hAnsi="Times New Roman" w:cs="Times New Roman"/>
          <w:color w:val="000000"/>
        </w:rPr>
        <w:t>self</w:t>
      </w:r>
      <w:r w:rsidR="00C23A5C">
        <w:rPr>
          <w:rFonts w:ascii="Times New Roman" w:hAnsi="Times New Roman" w:cs="Times New Roman"/>
          <w:color w:val="000000"/>
        </w:rPr>
        <w:t>-</w:t>
      </w:r>
      <w:r w:rsidR="00C23A5C" w:rsidRPr="009B4066">
        <w:rPr>
          <w:rFonts w:ascii="Times New Roman" w:hAnsi="Times New Roman" w:cs="Times New Roman"/>
          <w:color w:val="000000"/>
        </w:rPr>
        <w:t>reliance</w:t>
      </w:r>
      <w:r w:rsidRPr="009B4066">
        <w:rPr>
          <w:rFonts w:ascii="Times New Roman" w:hAnsi="Times New Roman" w:cs="Times New Roman"/>
          <w:color w:val="000000"/>
        </w:rPr>
        <w:t xml:space="preserve"> (indigenous trade and market system; indigenous apprenticeship system among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Nigeria people; trade, skill acquisition and self-reliance). Social justices and national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development (law definition and classification. Judiciary and fundamental rights. Individual,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lastRenderedPageBreak/>
        <w:t>norms and values (basic Nigeria norms and values, patterns of citizenship acquisition;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citizenship and civic responsibilities; indigenous languages, usage and development; negative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attitudes and conducts. Cultism, kidnapping and other related social vices). Re-orientation,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moral and national values (The 3R’s – Reconstruction, Rehabilitation and Re-orientation;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Reorientation Strategies: Operation Feed the Nation (OFN), Green Revolution, Austerity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Measures, War Against Indiscipline (WAI), War Against Indiscipline and Corruption (WAIC),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Mass Mobilization for Self-Reliance, Social Justice and Economic Recovery (MAMSER), National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Orientation Agency (NOA). Current socio-political and cultural developments in Nigeria.</w:t>
      </w:r>
      <w:r w:rsidR="00C23A5C">
        <w:rPr>
          <w:rFonts w:ascii="Times New Roman" w:hAnsi="Times New Roman" w:cs="Times New Roman"/>
          <w:color w:val="000000"/>
        </w:rPr>
        <w:t xml:space="preserve"> </w:t>
      </w: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AMS 101: Principles</w:t>
      </w:r>
      <w:r w:rsidR="00C23A5C">
        <w:rPr>
          <w:rFonts w:ascii="Times New Roman" w:hAnsi="Times New Roman" w:cs="Times New Roman"/>
          <w:b/>
          <w:color w:val="000000"/>
        </w:rPr>
        <w:t xml:space="preserve"> of Management (2 Units C</w:t>
      </w:r>
      <w:r w:rsidRPr="00C23A5C">
        <w:rPr>
          <w:rFonts w:ascii="Times New Roman" w:hAnsi="Times New Roman" w:cs="Times New Roman"/>
          <w:b/>
          <w:color w:val="000000"/>
        </w:rPr>
        <w:t>)</w:t>
      </w: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demonstrate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understanding of basic concepts related to management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knowledge;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roles, skills and functions of management;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organizational problems and the processes of decisions making;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complexities associated with management of human resources in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organizations;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apply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knowledge in handling management complexities.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23A5C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Basic concepts in management. Management principles. </w:t>
      </w:r>
      <w:r w:rsidR="00C23A5C" w:rsidRPr="009B4066">
        <w:rPr>
          <w:rFonts w:ascii="Times New Roman" w:hAnsi="Times New Roman" w:cs="Times New Roman"/>
          <w:color w:val="000000"/>
        </w:rPr>
        <w:t>Functions</w:t>
      </w:r>
      <w:r w:rsidRPr="009B4066">
        <w:rPr>
          <w:rFonts w:ascii="Times New Roman" w:hAnsi="Times New Roman" w:cs="Times New Roman"/>
          <w:color w:val="000000"/>
        </w:rPr>
        <w:t xml:space="preserve"> of the management (such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as planning directing, coordinating </w:t>
      </w:r>
      <w:proofErr w:type="spellStart"/>
      <w:r w:rsidRPr="009B4066">
        <w:rPr>
          <w:rFonts w:ascii="Times New Roman" w:hAnsi="Times New Roman" w:cs="Times New Roman"/>
          <w:color w:val="000000"/>
        </w:rPr>
        <w:t>e.t.c</w:t>
      </w:r>
      <w:proofErr w:type="spellEnd"/>
      <w:r w:rsidRPr="009B4066">
        <w:rPr>
          <w:rFonts w:ascii="Times New Roman" w:hAnsi="Times New Roman" w:cs="Times New Roman"/>
          <w:color w:val="000000"/>
        </w:rPr>
        <w:t>). Nature and Purpose of the organizing function,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department, line and staff, staffing, </w:t>
      </w:r>
      <w:proofErr w:type="spellStart"/>
      <w:r w:rsidRPr="009B4066">
        <w:rPr>
          <w:rFonts w:ascii="Times New Roman" w:hAnsi="Times New Roman" w:cs="Times New Roman"/>
          <w:color w:val="000000"/>
        </w:rPr>
        <w:t>e.t.c</w:t>
      </w:r>
      <w:proofErr w:type="spellEnd"/>
      <w:r w:rsidRPr="009B4066">
        <w:rPr>
          <w:rFonts w:ascii="Times New Roman" w:hAnsi="Times New Roman" w:cs="Times New Roman"/>
          <w:color w:val="000000"/>
        </w:rPr>
        <w:t>. Employee’s selection, and Staff appraisal,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management development, motivation, and leadership. Controlling: The control process,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control technique, recent developments in the control function. The Nigerian environment.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Management problems in Nigeria. Introduction to decision making.</w:t>
      </w: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AMS 102: Bas</w:t>
      </w:r>
      <w:r w:rsidR="00C23A5C">
        <w:rPr>
          <w:rFonts w:ascii="Times New Roman" w:hAnsi="Times New Roman" w:cs="Times New Roman"/>
          <w:b/>
          <w:color w:val="000000"/>
        </w:rPr>
        <w:t>ic Mathematics (2 Units C</w:t>
      </w:r>
      <w:r w:rsidRPr="00C23A5C">
        <w:rPr>
          <w:rFonts w:ascii="Times New Roman" w:hAnsi="Times New Roman" w:cs="Times New Roman"/>
          <w:b/>
          <w:color w:val="000000"/>
        </w:rPr>
        <w:t>)</w:t>
      </w: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the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basic concepts of mathematics;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demonstrate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preliminary understanding of mathematical applications in the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field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of management;</w:t>
      </w:r>
    </w:p>
    <w:p w:rsid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perform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basic computations in algebra, differential and integral calculus;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4.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B4066">
        <w:rPr>
          <w:rFonts w:ascii="Times New Roman" w:hAnsi="Times New Roman" w:cs="Times New Roman"/>
          <w:color w:val="000000"/>
        </w:rPr>
        <w:t>develop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problem-solving skills from the mathematical ideas learnt;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distinguish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basic mathematics principles and its application.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23A5C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Number systems. Indices, Surds and logarithms. Polynomials. Remainder and factor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theorems. Polynomial equations. Rational functions. Partial fractions. Fields. Ordered fields.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Inequalities. Mathematical Induction. Permutations and combinations. Binomial theorem.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Sequences and series. The quadratic equation and function. Relation between the roots and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the coefficients. Complex numbers. Addition. Subtraction, multiplication and division. </w:t>
      </w:r>
      <w:proofErr w:type="spellStart"/>
      <w:r w:rsidRPr="009B4066">
        <w:rPr>
          <w:rFonts w:ascii="Times New Roman" w:hAnsi="Times New Roman" w:cs="Times New Roman"/>
          <w:color w:val="000000"/>
        </w:rPr>
        <w:t>Argand</w:t>
      </w:r>
      <w:proofErr w:type="spellEnd"/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diagram. De-</w:t>
      </w:r>
      <w:proofErr w:type="spellStart"/>
      <w:r w:rsidRPr="009B4066">
        <w:rPr>
          <w:rFonts w:ascii="Times New Roman" w:hAnsi="Times New Roman" w:cs="Times New Roman"/>
          <w:color w:val="000000"/>
        </w:rPr>
        <w:t>Moivre’s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theorem, n-</w:t>
      </w:r>
      <w:proofErr w:type="spellStart"/>
      <w:r w:rsidRPr="009B4066">
        <w:rPr>
          <w:rFonts w:ascii="Times New Roman" w:hAnsi="Times New Roman" w:cs="Times New Roman"/>
          <w:color w:val="000000"/>
        </w:rPr>
        <w:t>th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roots of complex numbers. Elementary set theory. Venn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diagrams and applications. De-Morgan’s laws. Trigonometry. Elementary properties of basic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trigonometric functions. Addition formulae and basic identities. Sine and cosine formulae.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Half angle formulae. Area of a triangle. Solution of trigonometric equations. Inverse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trigonometric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functions. Functions. Concept and notation. Examples. Composition,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exponential and logarithmic functions. Graphs and properties. Limits and continuity.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Techniques for finding limits. The derivative. Calculation from first principles. Techniques of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differentiation. Chain rule. Higher order derivatives. </w:t>
      </w:r>
      <w:proofErr w:type="spellStart"/>
      <w:r w:rsidRPr="009B4066">
        <w:rPr>
          <w:rFonts w:ascii="Times New Roman" w:hAnsi="Times New Roman" w:cs="Times New Roman"/>
          <w:color w:val="000000"/>
        </w:rPr>
        <w:t>Extremum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problems. Mean-value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theorem. Applications. Indeterminate forms and L’ Hospital’s rule. Taylor’s and </w:t>
      </w:r>
      <w:proofErr w:type="spellStart"/>
      <w:r w:rsidRPr="009B4066">
        <w:rPr>
          <w:rFonts w:ascii="Times New Roman" w:hAnsi="Times New Roman" w:cs="Times New Roman"/>
          <w:color w:val="000000"/>
        </w:rPr>
        <w:t>MaClauren’s</w:t>
      </w:r>
      <w:proofErr w:type="spellEnd"/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series. Curve sketching. Integrations as the reverse of differentiation, as area, as limit of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finite sums. Definite integrals. Properties of definite integrals. Applications.</w:t>
      </w: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AMS 103: Introductio</w:t>
      </w:r>
      <w:r w:rsidR="00C23A5C">
        <w:rPr>
          <w:rFonts w:ascii="Times New Roman" w:hAnsi="Times New Roman" w:cs="Times New Roman"/>
          <w:b/>
          <w:color w:val="000000"/>
        </w:rPr>
        <w:t>n to Computing (2 Units C</w:t>
      </w:r>
      <w:r w:rsidRPr="00C23A5C">
        <w:rPr>
          <w:rFonts w:ascii="Times New Roman" w:hAnsi="Times New Roman" w:cs="Times New Roman"/>
          <w:b/>
          <w:color w:val="000000"/>
        </w:rPr>
        <w:t>)</w:t>
      </w: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basic concept of computing and different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programmes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9B4066">
        <w:rPr>
          <w:rFonts w:ascii="Times New Roman" w:hAnsi="Times New Roman" w:cs="Times New Roman"/>
          <w:color w:val="000000"/>
        </w:rPr>
        <w:t>computingscience</w:t>
      </w:r>
      <w:proofErr w:type="spell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hardware and software, and the functional units of computer;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information processing and its roles in society;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illustrate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how an operating system kernel. </w:t>
      </w:r>
      <w:proofErr w:type="gramStart"/>
      <w:r w:rsidRPr="009B4066">
        <w:rPr>
          <w:rFonts w:ascii="Times New Roman" w:hAnsi="Times New Roman" w:cs="Times New Roman"/>
          <w:color w:val="000000"/>
        </w:rPr>
        <w:t>supports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execution of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programmes</w:t>
      </w:r>
      <w:proofErr w:type="spell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write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simple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in a pure functional programming language and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determine the correctness of </w:t>
      </w:r>
      <w:r w:rsidR="00C23A5C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 xml:space="preserve">simple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programmes</w:t>
      </w:r>
      <w:proofErr w:type="spellEnd"/>
      <w:r w:rsidRPr="009B4066">
        <w:rPr>
          <w:rFonts w:ascii="Times New Roman" w:hAnsi="Times New Roman" w:cs="Times New Roman"/>
          <w:color w:val="000000"/>
        </w:rPr>
        <w:t>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practical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knowledge of software application and the internet.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23A5C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Historical prospective of computing- characteristics of each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programmes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in computing.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Hardware, software, and human ware. Application in business and other segments of society.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Information processing and its roles in society. Laboratory assignment using PC’s operating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system, and severally commonly used application sof</w:t>
      </w:r>
      <w:r w:rsidR="00C23A5C">
        <w:rPr>
          <w:rFonts w:ascii="Times New Roman" w:hAnsi="Times New Roman" w:cs="Times New Roman"/>
          <w:color w:val="000000"/>
        </w:rPr>
        <w:t xml:space="preserve">tware, such as word processors, </w:t>
      </w:r>
      <w:r w:rsidRPr="009B4066">
        <w:rPr>
          <w:rFonts w:ascii="Times New Roman" w:hAnsi="Times New Roman" w:cs="Times New Roman"/>
          <w:color w:val="000000"/>
        </w:rPr>
        <w:t>spreadsheets, presentations, graphics and other applications. Internet and online resources,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browsers, and search engines</w:t>
      </w:r>
    </w:p>
    <w:p w:rsidR="00C23A5C" w:rsidRDefault="00C23A5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AMS 104: Principles of Proj</w:t>
      </w:r>
      <w:r w:rsidR="00C23A5C">
        <w:rPr>
          <w:rFonts w:ascii="Times New Roman" w:hAnsi="Times New Roman" w:cs="Times New Roman"/>
          <w:b/>
          <w:color w:val="000000"/>
        </w:rPr>
        <w:t>ect Management (2 units C</w:t>
      </w:r>
      <w:r w:rsidRPr="00C23A5C">
        <w:rPr>
          <w:rFonts w:ascii="Times New Roman" w:hAnsi="Times New Roman" w:cs="Times New Roman"/>
          <w:b/>
          <w:color w:val="000000"/>
        </w:rPr>
        <w:t>)</w:t>
      </w:r>
    </w:p>
    <w:p w:rsidR="00D75B3F" w:rsidRP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define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concept and purpose of project management;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processes and actors in project management;</w:t>
      </w:r>
    </w:p>
    <w:p w:rsidR="00C23A5C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demonstrate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 working knowledge of key project management methods;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4.describe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tools and techniques used in project management;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projects bottle neck and possible solutions.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23A5C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23A5C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Concept of project management. </w:t>
      </w:r>
      <w:r w:rsidR="00C4523E" w:rsidRPr="009B4066">
        <w:rPr>
          <w:rFonts w:ascii="Times New Roman" w:hAnsi="Times New Roman" w:cs="Times New Roman"/>
          <w:color w:val="000000"/>
        </w:rPr>
        <w:t>Purpose</w:t>
      </w:r>
      <w:r w:rsidR="00C4523E">
        <w:rPr>
          <w:rFonts w:ascii="Times New Roman" w:hAnsi="Times New Roman" w:cs="Times New Roman"/>
          <w:color w:val="000000"/>
        </w:rPr>
        <w:t>,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="00C4523E">
        <w:rPr>
          <w:rFonts w:ascii="Times New Roman" w:hAnsi="Times New Roman" w:cs="Times New Roman"/>
          <w:color w:val="000000"/>
        </w:rPr>
        <w:t>p</w:t>
      </w:r>
      <w:r w:rsidR="00C4523E" w:rsidRPr="009B4066">
        <w:rPr>
          <w:rFonts w:ascii="Times New Roman" w:hAnsi="Times New Roman" w:cs="Times New Roman"/>
          <w:color w:val="000000"/>
        </w:rPr>
        <w:t>rocesses</w:t>
      </w:r>
      <w:r w:rsidRPr="009B4066">
        <w:rPr>
          <w:rFonts w:ascii="Times New Roman" w:hAnsi="Times New Roman" w:cs="Times New Roman"/>
          <w:color w:val="000000"/>
        </w:rPr>
        <w:t xml:space="preserve"> of project delivery within any project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management environment. Actors. The tools and techniques used in project management.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Traditional and contemporary project management methods. </w:t>
      </w:r>
      <w:r w:rsidR="00C4523E" w:rsidRPr="009B4066">
        <w:rPr>
          <w:rFonts w:ascii="Times New Roman" w:hAnsi="Times New Roman" w:cs="Times New Roman"/>
          <w:color w:val="000000"/>
        </w:rPr>
        <w:t>Projects</w:t>
      </w:r>
      <w:r w:rsidRPr="009B4066">
        <w:rPr>
          <w:rFonts w:ascii="Times New Roman" w:hAnsi="Times New Roman" w:cs="Times New Roman"/>
          <w:color w:val="000000"/>
        </w:rPr>
        <w:t xml:space="preserve"> bottle neck and possible</w:t>
      </w:r>
      <w:r w:rsidR="00C23A5C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solutions. </w:t>
      </w:r>
      <w:r w:rsidR="00C4523E" w:rsidRPr="009B4066">
        <w:rPr>
          <w:rFonts w:ascii="Times New Roman" w:hAnsi="Times New Roman" w:cs="Times New Roman"/>
          <w:color w:val="000000"/>
        </w:rPr>
        <w:t>Project</w:t>
      </w:r>
      <w:r w:rsidRPr="009B4066">
        <w:rPr>
          <w:rFonts w:ascii="Times New Roman" w:hAnsi="Times New Roman" w:cs="Times New Roman"/>
          <w:color w:val="000000"/>
        </w:rPr>
        <w:t xml:space="preserve"> life cycle</w:t>
      </w:r>
    </w:p>
    <w:p w:rsidR="00C4523E" w:rsidRDefault="00C4523E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ACC 101: Introduction to Financial Accou</w:t>
      </w:r>
      <w:r w:rsidR="00C4523E">
        <w:rPr>
          <w:rFonts w:ascii="Times New Roman" w:hAnsi="Times New Roman" w:cs="Times New Roman"/>
          <w:b/>
          <w:color w:val="000000"/>
        </w:rPr>
        <w:t xml:space="preserve">nting </w:t>
      </w:r>
      <w:proofErr w:type="gramStart"/>
      <w:r w:rsidR="00C4523E">
        <w:rPr>
          <w:rFonts w:ascii="Times New Roman" w:hAnsi="Times New Roman" w:cs="Times New Roman"/>
          <w:b/>
          <w:color w:val="000000"/>
        </w:rPr>
        <w:t>I</w:t>
      </w:r>
      <w:proofErr w:type="gramEnd"/>
      <w:r w:rsidR="00C4523E">
        <w:rPr>
          <w:rFonts w:ascii="Times New Roman" w:hAnsi="Times New Roman" w:cs="Times New Roman"/>
          <w:b/>
          <w:color w:val="000000"/>
        </w:rPr>
        <w:t xml:space="preserve"> (3 Units C</w:t>
      </w:r>
      <w:r w:rsidRPr="00C4523E">
        <w:rPr>
          <w:rFonts w:ascii="Times New Roman" w:hAnsi="Times New Roman" w:cs="Times New Roman"/>
          <w:b/>
          <w:color w:val="000000"/>
        </w:rPr>
        <w:t>)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nature and scope of accounting;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differentiate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between bookkeeping and accounting;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objectives of financial accounting;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appreciate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various branches of accounting; and methods of recording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accounting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data using manual and electronic devices;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basic accounting records from primary books to extraction of trial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balance;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correct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basic posting errors;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bank reconciliation statements.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4523E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The nature and scope of accounting. Definition of bookkeeping and accounting. Differences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similarities between bookkeeping and accounting. Objectives of financial accounting, financial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 cycle, various branches of accounting, methods of recording accounting data using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manual and electronic devices. Source documents for Book-keeping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Accounting, original/principal/prime books of entry/ledgers in accounting. Principles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double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entry and accounting equation, the trial balance, bank reconciliation statement,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classification of revenue/receipts and expenditure (current &amp; capital).</w:t>
      </w:r>
    </w:p>
    <w:p w:rsidR="00C4523E" w:rsidRDefault="00C4523E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ACC 102: Introduction to Financial Accoun</w:t>
      </w:r>
      <w:r w:rsidR="00C4523E" w:rsidRPr="00C4523E">
        <w:rPr>
          <w:rFonts w:ascii="Times New Roman" w:hAnsi="Times New Roman" w:cs="Times New Roman"/>
          <w:b/>
          <w:color w:val="000000"/>
        </w:rPr>
        <w:t>ting II (3 Units C</w:t>
      </w:r>
      <w:r w:rsidRPr="00C4523E">
        <w:rPr>
          <w:rFonts w:ascii="Times New Roman" w:hAnsi="Times New Roman" w:cs="Times New Roman"/>
          <w:b/>
          <w:color w:val="000000"/>
        </w:rPr>
        <w:t>)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linkage between accounting and other information system;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define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conceptual framework for financial reporting;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users and uses o</w:t>
      </w:r>
      <w:r w:rsidR="00C4523E">
        <w:rPr>
          <w:rFonts w:ascii="Times New Roman" w:hAnsi="Times New Roman" w:cs="Times New Roman"/>
          <w:color w:val="000000"/>
        </w:rPr>
        <w:t>f financial statements/reports;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link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fundamental concepts and convention in financial accounting to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financial report preparation;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list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types of accounting errors and how to correct them;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suspense accounts and their uses;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control accounts;</w:t>
      </w:r>
    </w:p>
    <w:p w:rsid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accounts for not-for-profit organizations;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9. </w:t>
      </w:r>
      <w:proofErr w:type="gramStart"/>
      <w:r w:rsidRPr="009B4066">
        <w:rPr>
          <w:rFonts w:ascii="Times New Roman" w:hAnsi="Times New Roman" w:cs="Times New Roman"/>
          <w:color w:val="000000"/>
        </w:rPr>
        <w:t>differentiate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single entry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incomplete records.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10.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trading, profit or loss accounts of a sole trader, including adjustments;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11. </w:t>
      </w:r>
      <w:proofErr w:type="gramStart"/>
      <w:r w:rsidRPr="009B4066">
        <w:rPr>
          <w:rFonts w:ascii="Times New Roman" w:hAnsi="Times New Roman" w:cs="Times New Roman"/>
          <w:color w:val="000000"/>
        </w:rPr>
        <w:t>state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roles and functions of Accounting Standards setting bodies – Financial Reporting</w:t>
      </w:r>
    </w:p>
    <w:p w:rsidR="00D75B3F" w:rsidRPr="009B4066" w:rsidRDefault="00C4523E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D75B3F" w:rsidRPr="009B4066">
        <w:rPr>
          <w:rFonts w:ascii="Times New Roman" w:hAnsi="Times New Roman" w:cs="Times New Roman"/>
          <w:color w:val="000000"/>
        </w:rPr>
        <w:t>Council of Nigeria (FRCN) and International Accounting Standard Board (IASB).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4523E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Accounting as information system within the </w:t>
      </w:r>
      <w:proofErr w:type="spellStart"/>
      <w:r w:rsidRPr="009B4066">
        <w:rPr>
          <w:rFonts w:ascii="Times New Roman" w:hAnsi="Times New Roman" w:cs="Times New Roman"/>
          <w:color w:val="000000"/>
        </w:rPr>
        <w:t>organisation</w:t>
      </w:r>
      <w:proofErr w:type="spellEnd"/>
      <w:r w:rsidRPr="009B4066">
        <w:rPr>
          <w:rFonts w:ascii="Times New Roman" w:hAnsi="Times New Roman" w:cs="Times New Roman"/>
          <w:color w:val="000000"/>
        </w:rPr>
        <w:t>. Limitations of financial accounting,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conceptual framework for financial reporting covering objectives. Elements, users and uses,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qualitative characteristics of useful accounting information. Accounting concepts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conventions. Correction of errors, suspense/memorandum account, control account,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characteristics of non-profit and not-for-profit </w:t>
      </w:r>
      <w:proofErr w:type="spellStart"/>
      <w:r w:rsidRPr="009B4066">
        <w:rPr>
          <w:rFonts w:ascii="Times New Roman" w:hAnsi="Times New Roman" w:cs="Times New Roman"/>
          <w:color w:val="000000"/>
        </w:rPr>
        <w:t>organisations</w:t>
      </w:r>
      <w:proofErr w:type="spellEnd"/>
      <w:r w:rsidRPr="009B4066">
        <w:rPr>
          <w:rFonts w:ascii="Times New Roman" w:hAnsi="Times New Roman" w:cs="Times New Roman"/>
          <w:color w:val="000000"/>
        </w:rPr>
        <w:t>. Preparation of accounts from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incomplete record/single entries, the trading, profit or loss account, and statement of financial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position of a sole trader, including adjustments. Introduction to the evolution of accounting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bodies and standards: NASB, FRCN, IASC, IASB, SAS, IAS, and IFRS.</w:t>
      </w:r>
    </w:p>
    <w:p w:rsidR="00C4523E" w:rsidRDefault="00C4523E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200 Level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GST 212: Philosophy, Logic and H</w:t>
      </w:r>
      <w:r w:rsidR="00C4523E">
        <w:rPr>
          <w:rFonts w:ascii="Times New Roman" w:hAnsi="Times New Roman" w:cs="Times New Roman"/>
          <w:b/>
          <w:color w:val="000000"/>
        </w:rPr>
        <w:t>uman Existence (2 Units C</w:t>
      </w:r>
      <w:r w:rsidRPr="00C4523E">
        <w:rPr>
          <w:rFonts w:ascii="Times New Roman" w:hAnsi="Times New Roman" w:cs="Times New Roman"/>
          <w:b/>
          <w:color w:val="000000"/>
        </w:rPr>
        <w:t>)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 student who has successfully gone through this course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know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basic features of philosophy as an academic discipline;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main branches of philosophy &amp; the centrality of logic in philosophical discourse;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know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elementary rules of reasoning;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distinguish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between valid and invalid arguments;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think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critically and assess arguments in texts, conversations and day-to-day discussions;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critically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asses the rationality or otherwise of human conduct under different existential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conditions;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develop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capacity to extrapolate and deploy expertise in logic to other areas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knowledge,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guide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his or her actions, using the knowledge and expertise acquired in philosophy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logic.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4523E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Scope of philosophy; notions, meanings, branches and problems of philosophy. Logic as an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indispensable tool of philosophy. Elements of syllogism, symbolic logic— the first nine rules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inference. Informal fallacies, laws of thought, nature of arguments. Valid and invalid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arguments, logic of form and logic of content — deduction, induction and inferences. Creative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critical thinking. Impact of philosophy on human existence. Philosophy and politics,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philosophy and human conduct, philosophy and religion, philosophy and human values,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philosophy and character molding, etc.</w:t>
      </w:r>
    </w:p>
    <w:p w:rsidR="00C4523E" w:rsidRDefault="00C4523E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ENT 211: Entrepreneurship and Innov</w:t>
      </w:r>
      <w:r w:rsidR="00C4523E">
        <w:rPr>
          <w:rFonts w:ascii="Times New Roman" w:hAnsi="Times New Roman" w:cs="Times New Roman"/>
          <w:b/>
          <w:color w:val="000000"/>
        </w:rPr>
        <w:t>ation (2 Units C)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concepts and theories of entrepreneurship, </w:t>
      </w:r>
      <w:proofErr w:type="spellStart"/>
      <w:r w:rsidRPr="009B4066">
        <w:rPr>
          <w:rFonts w:ascii="Times New Roman" w:hAnsi="Times New Roman" w:cs="Times New Roman"/>
          <w:color w:val="000000"/>
        </w:rPr>
        <w:t>intrapreneurship</w:t>
      </w:r>
      <w:proofErr w:type="spellEnd"/>
      <w:r w:rsidRPr="009B4066">
        <w:rPr>
          <w:rFonts w:ascii="Times New Roman" w:hAnsi="Times New Roman" w:cs="Times New Roman"/>
          <w:color w:val="000000"/>
        </w:rPr>
        <w:t>, opportunity seeking,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new value </w:t>
      </w:r>
      <w:r w:rsidR="00C4523E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creation, and risk taking;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state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characteristics of an entrepreneur;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analyze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importance of micro and small businesses in wealth creation, employment,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financial </w:t>
      </w:r>
      <w:r w:rsidR="00C4523E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independence;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engage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in entrepreneurial thinking;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key elements in innovation; describe stages in enterprise formation, partnership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networking </w:t>
      </w:r>
      <w:r w:rsidR="00C4523E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including business planning;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contemporary entrepreneurial issues in Nigeria, Africa and the rest of the world;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state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basic principles of e-commerce.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4523E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Concept of entrepreneurship (entrepreneurship, </w:t>
      </w:r>
      <w:proofErr w:type="spellStart"/>
      <w:r w:rsidRPr="009B4066">
        <w:rPr>
          <w:rFonts w:ascii="Times New Roman" w:hAnsi="Times New Roman" w:cs="Times New Roman"/>
          <w:color w:val="000000"/>
        </w:rPr>
        <w:t>intrapreneurship</w:t>
      </w:r>
      <w:proofErr w:type="spellEnd"/>
      <w:r w:rsidRPr="009B4066">
        <w:rPr>
          <w:rFonts w:ascii="Times New Roman" w:hAnsi="Times New Roman" w:cs="Times New Roman"/>
          <w:color w:val="000000"/>
        </w:rPr>
        <w:t>/corporate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entrepreneurship,). </w:t>
      </w:r>
      <w:r w:rsidR="00C4523E" w:rsidRPr="009B4066">
        <w:rPr>
          <w:rFonts w:ascii="Times New Roman" w:hAnsi="Times New Roman" w:cs="Times New Roman"/>
          <w:color w:val="000000"/>
        </w:rPr>
        <w:t>Theories</w:t>
      </w:r>
      <w:r w:rsidRPr="009B4066">
        <w:rPr>
          <w:rFonts w:ascii="Times New Roman" w:hAnsi="Times New Roman" w:cs="Times New Roman"/>
          <w:color w:val="000000"/>
        </w:rPr>
        <w:t>, rationale and relevance of entrepreneurship (Schumpeterian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other perspectives, risk-taking, necessity and opportunity-based entrepreneurship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creative destruction). Characteristics of entrepreneurs (opportunity seeker, risk taker, natural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nurtured, problem solver and change agent, innovator and creative thinker).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Entrepreneurial thinking (critical thinking, reflective thinking, and creative thinking).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Innovation (concept of innovation, dimensions of innovation, change and innovation,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knowledge and innovation). Enterprise formation, partnership and networking (basics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business plan, forms of business ownership, business registration and forming alliances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joint ventures). Contemporary entrepreneurship issues (knowledge, skills and technology,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intellectual property, virtual office, networking). Entrepreneurship in Nigeria (biography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inspirational entrepreneurs, youth and women entrepreneurship, entrepreneurship support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institutions, youth enterprise networks and environmental and cultural barriers to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entrepreneurship</w:t>
      </w:r>
      <w:proofErr w:type="gramEnd"/>
      <w:r w:rsidRPr="009B4066">
        <w:rPr>
          <w:rFonts w:ascii="Times New Roman" w:hAnsi="Times New Roman" w:cs="Times New Roman"/>
          <w:color w:val="000000"/>
        </w:rPr>
        <w:t>). Basic principles of e-commerce.</w:t>
      </w:r>
    </w:p>
    <w:p w:rsidR="00C4523E" w:rsidRDefault="00C4523E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ACC 201: Financial Accounting</w:t>
      </w:r>
      <w:r w:rsidR="00C4523E" w:rsidRPr="00C4523E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="00C4523E" w:rsidRPr="00C4523E">
        <w:rPr>
          <w:rFonts w:ascii="Times New Roman" w:hAnsi="Times New Roman" w:cs="Times New Roman"/>
          <w:b/>
          <w:color w:val="000000"/>
        </w:rPr>
        <w:t>I</w:t>
      </w:r>
      <w:proofErr w:type="gramEnd"/>
      <w:r w:rsidR="00C4523E" w:rsidRPr="00C4523E">
        <w:rPr>
          <w:rFonts w:ascii="Times New Roman" w:hAnsi="Times New Roman" w:cs="Times New Roman"/>
          <w:b/>
          <w:color w:val="000000"/>
        </w:rPr>
        <w:t xml:space="preserve"> (3 Units C</w:t>
      </w:r>
      <w:r w:rsidRPr="00C4523E">
        <w:rPr>
          <w:rFonts w:ascii="Times New Roman" w:hAnsi="Times New Roman" w:cs="Times New Roman"/>
          <w:b/>
          <w:color w:val="000000"/>
        </w:rPr>
        <w:t>)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appreciate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framework for the preparation and presentation of financial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statements;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simple financial statements of a limited liability company;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account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for borrowing cost;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accounting for government grants;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define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relevant terms under IFRS 15 – Revenue;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account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for inventory;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accounting policies;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define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relevant terms under IFRS 15 – Revenue.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4523E">
        <w:rPr>
          <w:rFonts w:ascii="Times New Roman" w:hAnsi="Times New Roman" w:cs="Times New Roman"/>
          <w:b/>
          <w:color w:val="000000"/>
        </w:rPr>
        <w:t>Contents</w:t>
      </w:r>
    </w:p>
    <w:p w:rsid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IASB framework for the preparation and presentation of financial statements. Introduction to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IFRS 15 – Revenue and IAS 1. Presentation of Financial Statements. IAS 2. Accounting for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inventories. Introduction to IAS 8 – Accounting policies, IAS 16 – Property, plant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equipment, IAS 20 – Government Grant</w:t>
      </w:r>
      <w:r w:rsidR="00C4523E">
        <w:rPr>
          <w:rFonts w:ascii="Times New Roman" w:hAnsi="Times New Roman" w:cs="Times New Roman"/>
          <w:color w:val="000000"/>
        </w:rPr>
        <w:t xml:space="preserve">s and IAS 23 – Borrowing Costs. </w:t>
      </w:r>
    </w:p>
    <w:p w:rsidR="00C4523E" w:rsidRDefault="00C4523E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ACC 202: Financial Accoun</w:t>
      </w:r>
      <w:r w:rsidR="00C4523E">
        <w:rPr>
          <w:rFonts w:ascii="Times New Roman" w:hAnsi="Times New Roman" w:cs="Times New Roman"/>
          <w:b/>
          <w:color w:val="000000"/>
        </w:rPr>
        <w:t>ting II (3 Units C</w:t>
      </w:r>
      <w:r w:rsidRPr="00C4523E">
        <w:rPr>
          <w:rFonts w:ascii="Times New Roman" w:hAnsi="Times New Roman" w:cs="Times New Roman"/>
          <w:b/>
          <w:color w:val="000000"/>
        </w:rPr>
        <w:t>)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conceptual framework for financial reporting;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simple Partnership account;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Joint arrangement under IFRS 11;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account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for goods on sale or return;</w:t>
      </w:r>
    </w:p>
    <w:p w:rsid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Revenue and Grants in accordance with the provision of the IFRS;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6.develop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simple accounting policies;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final accounts.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4523E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Conceptual framework for financial reporting. The principles of Small and Medium-sized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Entities’ Guidelines on Accounting (SMEGA) and Level 3 guidance. Introduction to partnership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– definitions, types of partners, deeds, partners’ capital and current accounts, profit sharing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ratio and appropriation account. Introduction to IFRS 11 – Joint arrangement, and account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for substance of transactions under goods on sale or return.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ACC 203: Corporate Governance and Acc</w:t>
      </w:r>
      <w:r w:rsidR="00C4523E">
        <w:rPr>
          <w:rFonts w:ascii="Times New Roman" w:hAnsi="Times New Roman" w:cs="Times New Roman"/>
          <w:b/>
          <w:color w:val="000000"/>
        </w:rPr>
        <w:t>ounting Ethics (3 Units C</w:t>
      </w:r>
      <w:r w:rsidRPr="00C4523E">
        <w:rPr>
          <w:rFonts w:ascii="Times New Roman" w:hAnsi="Times New Roman" w:cs="Times New Roman"/>
          <w:b/>
          <w:color w:val="000000"/>
        </w:rPr>
        <w:t>)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theoretical framework for corporate governance;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codes of corporate governance;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governance structure of a company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role of shareholders in corporate governance;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role of board of directors and board committees in corporate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governance;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internal control and audit procedures;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role of governance in sustainability;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list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Ethical codes by the Financial Reporting Council of Nigeria, OECD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other Local and International agencies;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9.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relevant ethical codes for professional accountants (IFAC Codes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ethics).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4523E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Concepts of corporate governance, theoretical platform for corporate governance, the practice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corporate governance, codes of corporate governance - National (FRCN code). International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(OECD), other relevant codes. Governance structure of a company in relation to shareholders,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board of directors and management team. Ethical codes for internal and external auditors, the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roles of shareholders in corporate governance, covering: types and protection of shareholders’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right, responsibilities of shareholders, general meetings of shareholders, roles of board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directors and board committees, in relation to: composition and responsibilities of different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board committees. Internal control and internal audit procedures, covering responsibilities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audit committee, internal auditor, and external auditor. Corporate Governance code by the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Financial Reporting Council of Nigeria and ethical codes for the professional accountants (IFAC</w:t>
      </w:r>
    </w:p>
    <w:p w:rsidR="00D75B3F" w:rsidRPr="009B4066" w:rsidRDefault="00C4523E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code</w:t>
      </w:r>
      <w:proofErr w:type="gramEnd"/>
      <w:r>
        <w:rPr>
          <w:rFonts w:ascii="Times New Roman" w:hAnsi="Times New Roman" w:cs="Times New Roman"/>
          <w:color w:val="000000"/>
        </w:rPr>
        <w:t xml:space="preserve"> of ethics).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ACC 204: Cost Acc</w:t>
      </w:r>
      <w:r w:rsidR="00C4523E">
        <w:rPr>
          <w:rFonts w:ascii="Times New Roman" w:hAnsi="Times New Roman" w:cs="Times New Roman"/>
          <w:b/>
          <w:color w:val="000000"/>
        </w:rPr>
        <w:t>ounting (3 Units C</w:t>
      </w:r>
      <w:r w:rsidRPr="00C4523E">
        <w:rPr>
          <w:rFonts w:ascii="Times New Roman" w:hAnsi="Times New Roman" w:cs="Times New Roman"/>
          <w:b/>
          <w:color w:val="000000"/>
        </w:rPr>
        <w:t>)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nature and objective of a cost accounting system;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</w:t>
      </w:r>
      <w:proofErr w:type="spellStart"/>
      <w:r w:rsidRPr="009B4066">
        <w:rPr>
          <w:rFonts w:ascii="Times New Roman" w:hAnsi="Times New Roman" w:cs="Times New Roman"/>
          <w:color w:val="000000"/>
        </w:rPr>
        <w:t>organisation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of cost accounting department and its relationship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with other departments;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elements of cost, cost classification, estimation and </w:t>
      </w:r>
      <w:proofErr w:type="spellStart"/>
      <w:r w:rsidRPr="009B4066">
        <w:rPr>
          <w:rFonts w:ascii="Times New Roman" w:hAnsi="Times New Roman" w:cs="Times New Roman"/>
          <w:color w:val="000000"/>
        </w:rPr>
        <w:t>behaviour</w:t>
      </w:r>
      <w:proofErr w:type="spell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account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for materials, </w:t>
      </w:r>
      <w:proofErr w:type="spellStart"/>
      <w:r w:rsidRPr="009B4066">
        <w:rPr>
          <w:rFonts w:ascii="Times New Roman" w:hAnsi="Times New Roman" w:cs="Times New Roman"/>
          <w:color w:val="000000"/>
        </w:rPr>
        <w:t>labour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and overhead in a cost accounting system;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costing methods - specific order and process costing;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spellStart"/>
      <w:proofErr w:type="gramStart"/>
      <w:r w:rsidRPr="009B4066">
        <w:rPr>
          <w:rFonts w:ascii="Times New Roman" w:hAnsi="Times New Roman" w:cs="Times New Roman"/>
          <w:color w:val="000000"/>
        </w:rPr>
        <w:t>familiarise</w:t>
      </w:r>
      <w:proofErr w:type="spellEnd"/>
      <w:proofErr w:type="gramEnd"/>
      <w:r w:rsidRPr="009B4066">
        <w:rPr>
          <w:rFonts w:ascii="Times New Roman" w:hAnsi="Times New Roman" w:cs="Times New Roman"/>
          <w:color w:val="000000"/>
        </w:rPr>
        <w:t xml:space="preserve"> with the treatment of process gains and losses;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integrated and interlocking accounts;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concept of marginal and standard costing with simple variance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analysis;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9.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functional budgets and cash budget.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4523E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Definition of cost and cost accounting. The need for and installation of a cost accounting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system, objectives of a cost accounting system, </w:t>
      </w:r>
      <w:proofErr w:type="spellStart"/>
      <w:r w:rsidRPr="009B4066">
        <w:rPr>
          <w:rFonts w:ascii="Times New Roman" w:hAnsi="Times New Roman" w:cs="Times New Roman"/>
          <w:color w:val="000000"/>
        </w:rPr>
        <w:t>organisation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of a cost accounting department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its relationship with other departments, advantages and limitations of a cost accounting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system. Differences between cost and financial accounting, and cost and management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accounting. Classification and estimation of cost into variable and fixed elements. Account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for materials, </w:t>
      </w:r>
      <w:proofErr w:type="spellStart"/>
      <w:r w:rsidRPr="009B4066">
        <w:rPr>
          <w:rFonts w:ascii="Times New Roman" w:hAnsi="Times New Roman" w:cs="Times New Roman"/>
          <w:color w:val="000000"/>
        </w:rPr>
        <w:t>labour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and overhead. Preparation of specific order costing (job, batch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contract), process costing, including treatment of process gains and losses in line with IAS 2,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integrated and interlocking accounts, explain and apply costing techniques marginal costing,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(</w:t>
      </w:r>
      <w:r w:rsidR="00C4523E" w:rsidRPr="009B4066">
        <w:rPr>
          <w:rFonts w:ascii="Times New Roman" w:hAnsi="Times New Roman" w:cs="Times New Roman"/>
          <w:color w:val="000000"/>
        </w:rPr>
        <w:t>Break-even</w:t>
      </w:r>
      <w:r w:rsidRPr="009B4066">
        <w:rPr>
          <w:rFonts w:ascii="Times New Roman" w:hAnsi="Times New Roman" w:cs="Times New Roman"/>
          <w:color w:val="000000"/>
        </w:rPr>
        <w:t xml:space="preserve"> and CVP analysis), standard costing. Prepare and explain simple variance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analysis, and explain and prepare functional budget and cash budget.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ACC 206: Accounting Lab</w:t>
      </w:r>
      <w:r w:rsidR="00C4523E">
        <w:rPr>
          <w:rFonts w:ascii="Times New Roman" w:hAnsi="Times New Roman" w:cs="Times New Roman"/>
          <w:b/>
          <w:color w:val="000000"/>
        </w:rPr>
        <w:t>oratory (3 Units C</w:t>
      </w:r>
      <w:r w:rsidRPr="00C4523E">
        <w:rPr>
          <w:rFonts w:ascii="Times New Roman" w:hAnsi="Times New Roman" w:cs="Times New Roman"/>
          <w:b/>
          <w:color w:val="000000"/>
        </w:rPr>
        <w:t>)</w:t>
      </w:r>
    </w:p>
    <w:p w:rsidR="00D75B3F" w:rsidRPr="00C4523E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use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spreadsheets applicable for basic accounting functions and data analysis;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demonstrate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how to use cloud-based accounting software;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apply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cash management tools to solve accounting problems;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illustrate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use of an audit software for basic audit exercise;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use of a presentation software for report presentations;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use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 database management software for accounting and business data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management;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use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software productivity tool for office services.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4523E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4523E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Use of spreadsheets applicable for accounting functions and data analysis. The use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066">
        <w:rPr>
          <w:rFonts w:ascii="Times New Roman" w:hAnsi="Times New Roman" w:cs="Times New Roman"/>
          <w:color w:val="000000"/>
        </w:rPr>
        <w:t>cloudbased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accounting software. Standard chart of accounts on ERP software. Use of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 software such as SAGE, Peachtree, QuickBooks, oracle, SAP, cloud accounting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Software, etc. to prepare financial statements, and use of audit software for data analysis.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features of the following productivity tools needed by present day accountants, such as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word, note pad, </w:t>
      </w:r>
      <w:proofErr w:type="spellStart"/>
      <w:r w:rsidRPr="009B4066">
        <w:rPr>
          <w:rFonts w:ascii="Times New Roman" w:hAnsi="Times New Roman" w:cs="Times New Roman"/>
          <w:color w:val="000000"/>
        </w:rPr>
        <w:t>google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office suite. Project management tools, communication and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collaboration tools, social media management tools, note taking tools, electronic signature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tools, to do list tools, file conversion tools, optical character recognition, scanner apps,</w:t>
      </w:r>
      <w:r w:rsidR="00C4523E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grammar checker tools and file storage tools.</w:t>
      </w:r>
    </w:p>
    <w:p w:rsidR="008269D2" w:rsidRDefault="008269D2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300 Level</w:t>
      </w:r>
    </w:p>
    <w:p w:rsidR="00D75B3F" w:rsidRP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GST 312: Peace and Confl</w:t>
      </w:r>
      <w:r w:rsidR="008269D2">
        <w:rPr>
          <w:rFonts w:ascii="Times New Roman" w:hAnsi="Times New Roman" w:cs="Times New Roman"/>
          <w:b/>
          <w:color w:val="000000"/>
        </w:rPr>
        <w:t>ict Resolution (2 Units C</w:t>
      </w:r>
      <w:r w:rsidRPr="008269D2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the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analyze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concepts of peace, conflict and security;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list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major forms, types and root causes of conflict and violence;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differentiate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between conflict and terrorism;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enumerate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security and peace building strategies;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roles of international organizations, media and traditional institutions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 peace building.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8269D2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269D2">
        <w:rPr>
          <w:rFonts w:ascii="Times New Roman" w:hAnsi="Times New Roman" w:cs="Times New Roman"/>
          <w:color w:val="000000"/>
        </w:rPr>
        <w:t>Concepts</w:t>
      </w:r>
      <w:r w:rsidRPr="009B4066">
        <w:rPr>
          <w:rFonts w:ascii="Times New Roman" w:hAnsi="Times New Roman" w:cs="Times New Roman"/>
          <w:color w:val="000000"/>
        </w:rPr>
        <w:t xml:space="preserve"> of peace, conflict and security in a multi-ethnic nation. Types and theories of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conflicts: ethnic, religious, economic, geo-political conflicts. Structural conflict theory, realist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theory of conflict, frustration-aggression conflict theory. Root causes of conflict and violence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 Africa: indigene and settlers’ phenomena; boundary/boarder disputes; political disputes;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ethnic disputes and rivalries. Economic inequalities; social dispute. Nationalist movements and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agitations. Selected conflict case studies – </w:t>
      </w:r>
      <w:proofErr w:type="spellStart"/>
      <w:r w:rsidRPr="009B4066">
        <w:rPr>
          <w:rFonts w:ascii="Times New Roman" w:hAnsi="Times New Roman" w:cs="Times New Roman"/>
          <w:color w:val="000000"/>
        </w:rPr>
        <w:t>Tiv-Junkun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; </w:t>
      </w:r>
      <w:proofErr w:type="spellStart"/>
      <w:r w:rsidRPr="009B4066">
        <w:rPr>
          <w:rFonts w:ascii="Times New Roman" w:hAnsi="Times New Roman" w:cs="Times New Roman"/>
          <w:color w:val="000000"/>
        </w:rPr>
        <w:t>Zango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066">
        <w:rPr>
          <w:rFonts w:ascii="Times New Roman" w:hAnsi="Times New Roman" w:cs="Times New Roman"/>
          <w:color w:val="000000"/>
        </w:rPr>
        <w:t>Kartaf</w:t>
      </w:r>
      <w:proofErr w:type="spellEnd"/>
      <w:r w:rsidRPr="009B4066">
        <w:rPr>
          <w:rFonts w:ascii="Times New Roman" w:hAnsi="Times New Roman" w:cs="Times New Roman"/>
          <w:color w:val="000000"/>
        </w:rPr>
        <w:t>. Chieftaincy and land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disputes, etc. Peace building, management of conflicts and security. Peace and human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development. Approaches to ease &amp; conflict management - (religious, government,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community leaders etc.). </w:t>
      </w:r>
      <w:r w:rsidR="008269D2" w:rsidRPr="009B4066">
        <w:rPr>
          <w:rFonts w:ascii="Times New Roman" w:hAnsi="Times New Roman" w:cs="Times New Roman"/>
          <w:color w:val="000000"/>
        </w:rPr>
        <w:t>Elements</w:t>
      </w:r>
      <w:r w:rsidRPr="009B4066">
        <w:rPr>
          <w:rFonts w:ascii="Times New Roman" w:hAnsi="Times New Roman" w:cs="Times New Roman"/>
          <w:color w:val="000000"/>
        </w:rPr>
        <w:t xml:space="preserve"> of peace studies and conflict resolution. Conflict dynamics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assessment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scales. Constructive and destructive, justice and legal framework. Concepts of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social justice; the Nigerian legal system. Insurgency and terrorism. Peace mediation and peace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keeping. Peace and Security Council (international, national and local levels). Agents of conflict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resolution – conventions, treaties, community policing. </w:t>
      </w:r>
      <w:r w:rsidR="008269D2" w:rsidRPr="009B4066">
        <w:rPr>
          <w:rFonts w:ascii="Times New Roman" w:hAnsi="Times New Roman" w:cs="Times New Roman"/>
          <w:color w:val="000000"/>
        </w:rPr>
        <w:t>Evolution</w:t>
      </w:r>
      <w:r w:rsidRPr="009B4066">
        <w:rPr>
          <w:rFonts w:ascii="Times New Roman" w:hAnsi="Times New Roman" w:cs="Times New Roman"/>
          <w:color w:val="000000"/>
        </w:rPr>
        <w:t xml:space="preserve"> and imperatives. Alternative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Dispute Resolution (ADR). Dialogue, arbitration, negotiation, collaboration, etc. Roles of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international organizations in conflict resolution - (a). </w:t>
      </w:r>
      <w:proofErr w:type="gramStart"/>
      <w:r w:rsidRPr="009B4066">
        <w:rPr>
          <w:rFonts w:ascii="Times New Roman" w:hAnsi="Times New Roman" w:cs="Times New Roman"/>
          <w:color w:val="000000"/>
        </w:rPr>
        <w:t>the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United Nations (UN) and its conflict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resolution organs; the African Union and Peace Security Council. ECOWAS in peace keeping.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media and traditional institutions in peace building. Managing post-conflict situations;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refugees. Internally Displaced Persons (IDPS). The role of NGOs in post-conflict situations.</w:t>
      </w:r>
    </w:p>
    <w:p w:rsidR="00D75B3F" w:rsidRP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ENT 312: Venture Cr</w:t>
      </w:r>
      <w:r w:rsidR="008269D2">
        <w:rPr>
          <w:rFonts w:ascii="Times New Roman" w:hAnsi="Times New Roman" w:cs="Times New Roman"/>
          <w:b/>
          <w:color w:val="000000"/>
        </w:rPr>
        <w:t>eation (2 Units C</w:t>
      </w:r>
      <w:r w:rsidRPr="008269D2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students, through case study and practical approaches, should be able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to</w:t>
      </w:r>
      <w:proofErr w:type="gramEnd"/>
      <w:r w:rsidRPr="009B4066">
        <w:rPr>
          <w:rFonts w:ascii="Times New Roman" w:hAnsi="Times New Roman" w:cs="Times New Roman"/>
          <w:color w:val="000000"/>
        </w:rPr>
        <w:t>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key steps in venture creation;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spot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opportunities in problems and in high potential sectors regardless of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geographical location;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state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how original products, ideas, and concepts are developed;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develop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business concept for further incubation or pitching for funding;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key sources of entrepreneurial finance;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implement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requirements for establishing and managing micro and small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enterprises;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conduct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entreprene</w:t>
      </w:r>
      <w:r w:rsidR="008269D2">
        <w:rPr>
          <w:rFonts w:ascii="Times New Roman" w:hAnsi="Times New Roman" w:cs="Times New Roman"/>
          <w:color w:val="000000"/>
        </w:rPr>
        <w:t>urial marketing and e-commerce;</w:t>
      </w:r>
    </w:p>
    <w:p w:rsid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apply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 wide variety of emerging technological solutions to entrepreneurship;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 xml:space="preserve"> 9. </w:t>
      </w:r>
      <w:proofErr w:type="gramStart"/>
      <w:r w:rsidRPr="009B4066">
        <w:rPr>
          <w:rFonts w:ascii="Times New Roman" w:hAnsi="Times New Roman" w:cs="Times New Roman"/>
          <w:color w:val="000000"/>
        </w:rPr>
        <w:t>appreciate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why ventures fail due to lack of planning and poor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implementation.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8269D2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Opportunity identification: sources of business opportunities in Nigeria, environmental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scanning. Demand and supply gap/unmet needs/market gaps/market research. </w:t>
      </w:r>
      <w:proofErr w:type="spellStart"/>
      <w:r w:rsidRPr="009B4066">
        <w:rPr>
          <w:rFonts w:ascii="Times New Roman" w:hAnsi="Times New Roman" w:cs="Times New Roman"/>
          <w:color w:val="000000"/>
        </w:rPr>
        <w:t>Unutilised</w:t>
      </w:r>
      <w:proofErr w:type="spellEnd"/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resources, social and climate conditions and technology adoption gap. New business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development: business planning, market research, etc. Entrepreneurial finance: venture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capital, equity finance. Micro finance, personal savings, small business investment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organizations and business plan competition. Entrepreneurial marketing and e-commerce.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Principles of marketing, customer acquisition and retention. B2B, C2C and B2C models of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ecommerce. First mover advantage, e-commerce business models and successful ecommerce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companies. Small business management/family business. Leadership &amp;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management: basic book keeping, nature of family business and Family Business Growth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Model. Negotiations and business communication: strategy and tactics of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negotiation/bargaining. Traditional and modern business communication methods.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Opportunity Discovery Demonstrations: business idea generation and presentations. Business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idea contest, brainstorming sessions, idea pitching, etc. Technological Solutions: the concepts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market/customer solution, customer solution and emerging technologies. Business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Applications of new technologies: Artificial Intelligence (AI), Virtual/Mixed Reality (VR),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Internet of Things (</w:t>
      </w:r>
      <w:proofErr w:type="spellStart"/>
      <w:r w:rsidRPr="009B4066">
        <w:rPr>
          <w:rFonts w:ascii="Times New Roman" w:hAnsi="Times New Roman" w:cs="Times New Roman"/>
          <w:color w:val="000000"/>
        </w:rPr>
        <w:t>IoTs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), </w:t>
      </w:r>
      <w:proofErr w:type="spellStart"/>
      <w:r w:rsidRPr="009B4066">
        <w:rPr>
          <w:rFonts w:ascii="Times New Roman" w:hAnsi="Times New Roman" w:cs="Times New Roman"/>
          <w:color w:val="000000"/>
        </w:rPr>
        <w:t>Blockchain</w:t>
      </w:r>
      <w:proofErr w:type="spellEnd"/>
      <w:r w:rsidRPr="009B4066">
        <w:rPr>
          <w:rFonts w:ascii="Times New Roman" w:hAnsi="Times New Roman" w:cs="Times New Roman"/>
          <w:color w:val="000000"/>
        </w:rPr>
        <w:t>, Cloud Computing, Renewable Energy, etc. Digital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business and e-commerce strategies).</w:t>
      </w:r>
    </w:p>
    <w:p w:rsidR="008269D2" w:rsidRDefault="008269D2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ACC 301: Financial Rep</w:t>
      </w:r>
      <w:r w:rsidR="008269D2">
        <w:rPr>
          <w:rFonts w:ascii="Times New Roman" w:hAnsi="Times New Roman" w:cs="Times New Roman"/>
          <w:b/>
          <w:color w:val="000000"/>
        </w:rPr>
        <w:t xml:space="preserve">orting </w:t>
      </w:r>
      <w:proofErr w:type="gramStart"/>
      <w:r w:rsidR="008269D2">
        <w:rPr>
          <w:rFonts w:ascii="Times New Roman" w:hAnsi="Times New Roman" w:cs="Times New Roman"/>
          <w:b/>
          <w:color w:val="000000"/>
        </w:rPr>
        <w:t>I</w:t>
      </w:r>
      <w:proofErr w:type="gramEnd"/>
      <w:r w:rsidR="008269D2">
        <w:rPr>
          <w:rFonts w:ascii="Times New Roman" w:hAnsi="Times New Roman" w:cs="Times New Roman"/>
          <w:b/>
          <w:color w:val="000000"/>
        </w:rPr>
        <w:t xml:space="preserve"> (3 Units C</w:t>
      </w:r>
      <w:r w:rsidRPr="008269D2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advanced partnership account involving: admission, retirement, dissolution,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change of interest, </w:t>
      </w:r>
      <w:r w:rsidR="008269D2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treatment of goodwill on admission/retirement, conversion of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partnerships to limited companies, </w:t>
      </w:r>
      <w:r w:rsidR="008269D2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and amalgamation of partnerships;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joint arrangements under IFRS 11;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account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for company formation: issue and redemption of shares, and debentures;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present general purpose financial statements in accordance with IAS 1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IAS 7, incorporating the provisions of other standards such as IAS 8 and IAS 10;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different components of Income taxes;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distinguish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between Provisions, contingent liabilities and contingent assets;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Related Party transactions in accounting.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8269D2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Advanced partnership accounts involving admission, retirement, dissolution, change of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interest. The treatment of goodwill on admission/retirement. Conversion of partnerships to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limited companies, and amalgamation of partnerships. IFRS 11: Joint arrangements, company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account, involving – formation, issue and redemption of shares, debentures, and preparation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presentation of final accounts of limited liability companies in line with relevant IAS (IAS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2, IAS 7, IAS 8, IAS 16, and IAS 40). Introduction to IAS 12 – Income taxes, introduction to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IAS 37 – Provisions, contingent liabilities and contingent assets. Introduction to IFRS 13 –Fair value. Introduction to IAS 2</w:t>
      </w:r>
      <w:r w:rsidR="008269D2">
        <w:rPr>
          <w:rFonts w:ascii="Times New Roman" w:hAnsi="Times New Roman" w:cs="Times New Roman"/>
          <w:color w:val="000000"/>
        </w:rPr>
        <w:t>4 – Related party transactions.</w:t>
      </w:r>
    </w:p>
    <w:p w:rsidR="008269D2" w:rsidRDefault="008269D2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ACC 302: Financial Repor</w:t>
      </w:r>
      <w:r w:rsidR="008269D2">
        <w:rPr>
          <w:rFonts w:ascii="Times New Roman" w:hAnsi="Times New Roman" w:cs="Times New Roman"/>
          <w:b/>
          <w:color w:val="000000"/>
        </w:rPr>
        <w:t>ting II (3 Units C</w:t>
      </w:r>
      <w:r w:rsidRPr="008269D2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 </w:t>
      </w:r>
      <w:proofErr w:type="spellStart"/>
      <w:r w:rsidRPr="009B4066">
        <w:rPr>
          <w:rFonts w:ascii="Times New Roman" w:hAnsi="Times New Roman" w:cs="Times New Roman"/>
          <w:color w:val="000000"/>
        </w:rPr>
        <w:t>analyse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and interpret general purpose financial statements using ratio;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2 discuss the uses of earnings per share as a tool of ratio analysis (IAS 33);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3 write reports on the computed ratios drawing conclusion and making recommendations;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4 discuss the limitation of the use of ratios in the analysis and interpretation of general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purpose financial statements;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5 discuss the provisions of Financial Reporting Council of Nigeria Act No. 6 of 2011;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 account for property, plant and equipment under IAS 16 and IAS </w:t>
      </w:r>
      <w:proofErr w:type="gramStart"/>
      <w:r w:rsidRPr="009B4066">
        <w:rPr>
          <w:rFonts w:ascii="Times New Roman" w:hAnsi="Times New Roman" w:cs="Times New Roman"/>
          <w:color w:val="000000"/>
        </w:rPr>
        <w:t>40.;</w:t>
      </w:r>
      <w:proofErr w:type="gramEnd"/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7 identify simple accounting for taxes under IAS 12;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>8 list simple accounting for Provisions, contingent liabilities and contingent assets under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IAS 37;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9 appreciate simple accounting for Fair value in financial reporting under IFRS 13; and 10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simple accounting for related party transactions under IAS 24.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8269D2">
        <w:rPr>
          <w:rFonts w:ascii="Times New Roman" w:hAnsi="Times New Roman" w:cs="Times New Roman"/>
          <w:b/>
          <w:color w:val="000000"/>
        </w:rPr>
        <w:t>Contents</w:t>
      </w:r>
    </w:p>
    <w:p w:rsid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Analysis and interpretation of financial statements. The provisions of Financial Reporting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Council of Nigeria Act No. 6 of 2011. The provisions of the following standards: IAS 10 –Events after the reporting period, IAS 33 – Earnings per share, IAS 16 – Property, plant and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equipment, IAS 40 – Investment property, IAS 12 – Taxes, IAS 37 - Provisions, contingent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liabilities and contingent assets, IFRS 13 - Fair value, and IAS 24 - Related party transactions.</w:t>
      </w:r>
      <w:r w:rsidR="008269D2">
        <w:rPr>
          <w:rFonts w:ascii="Times New Roman" w:hAnsi="Times New Roman" w:cs="Times New Roman"/>
          <w:color w:val="000000"/>
        </w:rPr>
        <w:t xml:space="preserve"> </w:t>
      </w:r>
    </w:p>
    <w:p w:rsidR="00D75B3F" w:rsidRP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ACC 303: Management Accounting (Performanc</w:t>
      </w:r>
      <w:r w:rsidR="008269D2">
        <w:rPr>
          <w:rFonts w:ascii="Times New Roman" w:hAnsi="Times New Roman" w:cs="Times New Roman"/>
          <w:b/>
          <w:color w:val="000000"/>
        </w:rPr>
        <w:t>e Management) (3 units C</w:t>
      </w:r>
      <w:r w:rsidRPr="008269D2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evaluate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apply appropriate budgeting and standard costing techniques to planning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and control in </w:t>
      </w:r>
      <w:r w:rsidR="008269D2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business.;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</w:t>
      </w:r>
      <w:proofErr w:type="spellStart"/>
      <w:r w:rsidRPr="009B4066">
        <w:rPr>
          <w:rFonts w:ascii="Times New Roman" w:hAnsi="Times New Roman" w:cs="Times New Roman"/>
          <w:color w:val="000000"/>
        </w:rPr>
        <w:t>behavioural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aspect of budgeting and budgetary control;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strategic performance management in evaluating and improving </w:t>
      </w:r>
      <w:r w:rsidR="008269D2">
        <w:rPr>
          <w:rFonts w:ascii="Times New Roman" w:hAnsi="Times New Roman" w:cs="Times New Roman"/>
          <w:color w:val="000000"/>
        </w:rPr>
        <w:t xml:space="preserve">organizational </w:t>
      </w:r>
      <w:r w:rsidRPr="009B4066">
        <w:rPr>
          <w:rFonts w:ascii="Times New Roman" w:hAnsi="Times New Roman" w:cs="Times New Roman"/>
          <w:color w:val="000000"/>
        </w:rPr>
        <w:t>performance;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evaluate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apply cost reduction and control techniques for efficiency of business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operations;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use of spreadsheet applications in Performance Management;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underlying concepts in Performance Management;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cost information for decision making, using relevant costs;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evaluate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divisional performances and discuss different transfer pricing techniques;</w:t>
      </w:r>
    </w:p>
    <w:p w:rsid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9.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various pricing strategies and calculate product prices using these strategies;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10.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ethical principles relating to Performance Management;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11.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evaluate topical issues in Performance Management.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8269D2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Strategic management accounting techniques in performance management. Budget and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budgetary control in relation to the following: forecasting, master and subsidiary budgets,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including cash budget, and flexible budgets. The </w:t>
      </w:r>
      <w:proofErr w:type="spellStart"/>
      <w:r w:rsidRPr="009B4066">
        <w:rPr>
          <w:rFonts w:ascii="Times New Roman" w:hAnsi="Times New Roman" w:cs="Times New Roman"/>
          <w:color w:val="000000"/>
        </w:rPr>
        <w:t>behavioural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aspect of budgeting and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budgetary control. Standard costing and analysis of variances. Cost reduction and control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techniques in business operations. Spreadsheet applications in performance management.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Decision making: identification of relevant cost based on given data and information for short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term decision making, cost-volume-profit analyses (including single and multiple products)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using both numerical and graphical techniques with relevant advice to management. Different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pricing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strategies. Dealing with uncertainty in decision-making. Application of learning and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experience curve theory. Discuss performance management in relation to the following: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definitions, nature and scope. Comparison between performance management and cost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accounting. Comparison between performance management and financial accounting, cost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information for decision making, using relevant costs. Divisional performance and different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transfer pricing techniques; various pricing strategies and calculation of product prices using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these strategies. Ethical principles relating to performance management. Topical issues in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performance management, covering -Activity-Based Costing (ABC), Just-in-Time, Kaizen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costing, target costing, lifecycle costing, </w:t>
      </w:r>
      <w:proofErr w:type="spellStart"/>
      <w:r w:rsidRPr="009B4066">
        <w:rPr>
          <w:rFonts w:ascii="Times New Roman" w:hAnsi="Times New Roman" w:cs="Times New Roman"/>
          <w:color w:val="000000"/>
        </w:rPr>
        <w:t>backflush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accounting, throughput accounting,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advanced manufacturing techniques and balance scorecard.</w:t>
      </w:r>
    </w:p>
    <w:p w:rsidR="00D75B3F" w:rsidRP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ACC 305: Tax</w:t>
      </w:r>
      <w:r w:rsidR="008269D2">
        <w:rPr>
          <w:rFonts w:ascii="Times New Roman" w:hAnsi="Times New Roman" w:cs="Times New Roman"/>
          <w:b/>
          <w:color w:val="000000"/>
        </w:rPr>
        <w:t>ation I (3 Units C</w:t>
      </w:r>
      <w:r w:rsidRPr="008269D2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administrative structure of tax system in Nigeria;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apply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tax rules and regulations in computing tax liabilities relating to individual and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partnership;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tax procedures covering assessments, appeals, collection and filing of tax returns.</w:t>
      </w:r>
    </w:p>
    <w:p w:rsidR="008269D2" w:rsidRDefault="008269D2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8269D2" w:rsidRDefault="008269D2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8269D2" w:rsidRDefault="008269D2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lastRenderedPageBreak/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8269D2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The objectives, types, principles, and basic concepts of taxation. Nigeria system of income tax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administration and policy. Roles, functions, compositions and powers of relevant tax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authorities such as Local Government Revenue Committee, State Board of Internal Revenue,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Joint State Revenue Committee, Federal Inland Revenue Service, Joint Tax Board and Tax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Appeal Tribunal. Revised National tax policy, 2017, Tax Identification Number (TIN), and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Voluntary Assets and Income Declaration Scheme (VAIDS). Tax procedures covering returns,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assessments, collection and appeal with reference to necessary legislations. Taxation of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employment income (PIT). Taxation of investment income, taxation of trusts, settlements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estates, taxation of a sole proprietor, taxation of partnership business.</w:t>
      </w:r>
    </w:p>
    <w:p w:rsidR="008269D2" w:rsidRDefault="008269D2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8269D2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 xml:space="preserve">ACC 306: Taxation </w:t>
      </w:r>
      <w:r w:rsidR="008269D2">
        <w:rPr>
          <w:rFonts w:ascii="Times New Roman" w:hAnsi="Times New Roman" w:cs="Times New Roman"/>
          <w:b/>
          <w:color w:val="000000"/>
        </w:rPr>
        <w:t>II (3 Units C</w:t>
      </w:r>
      <w:r w:rsidRPr="008269D2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bases and computation of companies’ income tax;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compute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tax relating to small, medium-sized and large companies, including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pioneer companies;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compute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tax of </w:t>
      </w:r>
      <w:proofErr w:type="spellStart"/>
      <w:r w:rsidRPr="009B4066">
        <w:rPr>
          <w:rFonts w:ascii="Times New Roman" w:hAnsi="Times New Roman" w:cs="Times New Roman"/>
          <w:color w:val="000000"/>
        </w:rPr>
        <w:t>specialised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businesses, including digital economies;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file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tax returns in respect of taxes relating to different transactions;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underlying concepts and principles of tax audit and investigation;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principles of Transfer Pricing;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allowable and disallowable expenses for tax purposes;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illustrate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use of stamp duties and its application to business transactions.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269D2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8269D2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Computation of companies’ income tax in relation to - principles and scope, commencement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business, change of accounting date and cessation of business. Allowable and disallowable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expenses. Computation of income taxable and non-taxable income, loss relief, capital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allowances. Computation of total profit, companies’ income tax and tertiary education tax.</w:t>
      </w:r>
      <w:r w:rsidR="008269D2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Computation of taxes for small companies and pioneer companies. Criteria for reliefs, exemptions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tax computation.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Computation of taxes for </w:t>
      </w:r>
      <w:proofErr w:type="spellStart"/>
      <w:r w:rsidRPr="009B4066">
        <w:rPr>
          <w:rFonts w:ascii="Times New Roman" w:hAnsi="Times New Roman" w:cs="Times New Roman"/>
          <w:color w:val="000000"/>
        </w:rPr>
        <w:t>specialised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businesses (e.g. extractive and mining industries).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(Compute transaction taxes, such as stamp duties, luxury tax, land use charge, value added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tax, withholding tax, customs and excise duties.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Transfer pricing regulations, including Nigerian Income Tax Transfer Pricing Regulations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(2012), Income Tax Transfer Pricing Regulations (2018), Transfer Pricing Guidelines of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Organization. Tax audit and investigation, back duty investigation/additional tax liability.</w:t>
      </w:r>
    </w:p>
    <w:p w:rsidR="00D75B3F" w:rsidRPr="00CB6154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ACC 307: Auditing and Assu</w:t>
      </w:r>
      <w:r w:rsidR="00CB6154">
        <w:rPr>
          <w:rFonts w:ascii="Times New Roman" w:hAnsi="Times New Roman" w:cs="Times New Roman"/>
          <w:b/>
          <w:color w:val="000000"/>
        </w:rPr>
        <w:t>rance I (3 Units C</w:t>
      </w:r>
      <w:r w:rsidRPr="00CB6154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objectives and scope of external auditing and assurance;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legal and regulatory framework for auditing and assurance;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steps of audit process;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demonstrate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skills in writing and communicating findings of audit report after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conclusion of the audit engagement;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apply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appropriate auditing standards to auditing and assurance;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6. Distinguish between errors and fraud;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7. Explain the public expectation from audit and the gaps to date;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8. Identify the functions of the Financial Reporting Council of Nigeria (FRCN).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B6154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Definitions, objectives, benefits, types, basic concepts of auditing. Differences between errors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frauds, audit expectation gap, true and fair view, auditors’ independence. Concept of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materiality (ISA 320), reasonable assurance, public interest and professional </w:t>
      </w:r>
      <w:proofErr w:type="spellStart"/>
      <w:r w:rsidRPr="009B4066">
        <w:rPr>
          <w:rFonts w:ascii="Times New Roman" w:hAnsi="Times New Roman" w:cs="Times New Roman"/>
          <w:color w:val="000000"/>
        </w:rPr>
        <w:t>scepticism</w:t>
      </w:r>
      <w:proofErr w:type="spellEnd"/>
      <w:r w:rsidRPr="009B4066">
        <w:rPr>
          <w:rFonts w:ascii="Times New Roman" w:hAnsi="Times New Roman" w:cs="Times New Roman"/>
          <w:color w:val="000000"/>
        </w:rPr>
        <w:t>. The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legal and regulatory frameworks for statutory audit and assurance in line with the provisions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- Companies and Allied Matters Act, 2020, Financial Reporting Council of Nigeria Act, 2011,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International Standards on Auditing (ISAs), International Standards on Assurance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Engagements (ISAEs) and other frameworks of professional </w:t>
      </w:r>
      <w:r w:rsidRPr="009B4066">
        <w:rPr>
          <w:rFonts w:ascii="Times New Roman" w:hAnsi="Times New Roman" w:cs="Times New Roman"/>
          <w:color w:val="000000"/>
        </w:rPr>
        <w:lastRenderedPageBreak/>
        <w:t>accountancy bodies in Nigeria.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Basic steps of audit and assurance process in relation to - nomination of auditors (CAMA 2020),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engagement and acceptance (ISA 210, ISA 510, ISA 300, ISA 320, ISA 520, and ISA 600).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Audit planning and strategy, covering - analytical procedures, materiality, internal control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assessments, reliance on internal audit, specialists and other auditors ISA 620, tests of control,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visits to locations, branches and departments (ISA 300, ISA 530, ISA 315, and ISA 220).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Audit risk, covering - analysis and evaluation of audit risks, audit risk assessment (ISA 315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ISA 320) and post audit client review. Discuss audit evidence covering - nature of audit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evidence (ISA 500, 501, ISA 505 and ISA 520), management representations (ISA 580), cutoff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procedures and documentary evidence (ISA 530), audit documentation (ISA 230), audit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samples (ISA 530 and ISA 540). Management letter (ISA 260 and ISA 265) and the application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of computer assisted audit techniques in audit evidence. Audit reporting, covering </w:t>
      </w:r>
      <w:r w:rsidR="00CB6154">
        <w:rPr>
          <w:rFonts w:ascii="Times New Roman" w:hAnsi="Times New Roman" w:cs="Times New Roman"/>
          <w:color w:val="000000"/>
        </w:rPr>
        <w:t>–</w:t>
      </w:r>
      <w:r w:rsidRPr="009B4066">
        <w:rPr>
          <w:rFonts w:ascii="Times New Roman" w:hAnsi="Times New Roman" w:cs="Times New Roman"/>
          <w:color w:val="000000"/>
        </w:rPr>
        <w:t xml:space="preserve"> statutory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requirements for audit report (CAMA 2020), types of audit report, expectation gaps,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professional liability and concept of key audit matters (KAM) – ISA 701; ISA 700; ISA 700 and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ISA 705.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B6154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ACC 308: Public Sector Accounting &amp; Re</w:t>
      </w:r>
      <w:r w:rsidR="00CB6154">
        <w:rPr>
          <w:rFonts w:ascii="Times New Roman" w:hAnsi="Times New Roman" w:cs="Times New Roman"/>
          <w:b/>
          <w:color w:val="000000"/>
        </w:rPr>
        <w:t>porting (3 Units C</w:t>
      </w:r>
      <w:r w:rsidRPr="00CB6154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underlying concepts and principles in public sector accounting;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state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constitutional, legislative and regulatory frameworks of public sector accounting;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process and responsibilities for planning and budgeting in the public sector;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Medium Term Expenditure Framework (MTEF), Medium Term Sector Strategies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(MTSS) and Planning, Programming and Budgeting System (PPBS);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underlying concepts, principles and framework for reporting and auditing in public</w:t>
      </w:r>
    </w:p>
    <w:p w:rsidR="00D75B3F" w:rsidRPr="009B4066" w:rsidRDefault="00CB6154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 w:rsidR="00D75B3F" w:rsidRPr="009B4066">
        <w:rPr>
          <w:rFonts w:ascii="Times New Roman" w:hAnsi="Times New Roman" w:cs="Times New Roman"/>
          <w:color w:val="000000"/>
        </w:rPr>
        <w:t>sector</w:t>
      </w:r>
      <w:proofErr w:type="gramEnd"/>
      <w:r w:rsidR="00D75B3F" w:rsidRPr="009B40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75B3F" w:rsidRPr="009B4066">
        <w:rPr>
          <w:rFonts w:ascii="Times New Roman" w:hAnsi="Times New Roman" w:cs="Times New Roman"/>
          <w:color w:val="000000"/>
        </w:rPr>
        <w:t>organisations</w:t>
      </w:r>
      <w:proofErr w:type="spellEnd"/>
      <w:r w:rsidR="00D75B3F"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roles of bodies set up for accountability and probity of public office holders;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objective and preparation of financial statements using the accrual basis method;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objective and preparation of financial statements using Cash bases method;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9.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differences between Cash and Accruals Bases of Public Sector Accounting;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10.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apply international public sector accounting standards;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11.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auditing in the public sector covering - financial and internal controls, value for money</w:t>
      </w:r>
    </w:p>
    <w:p w:rsidR="00D75B3F" w:rsidRPr="009B4066" w:rsidRDefault="00CB6154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proofErr w:type="gramStart"/>
      <w:r w:rsidR="00D75B3F" w:rsidRPr="009B4066">
        <w:rPr>
          <w:rFonts w:ascii="Times New Roman" w:hAnsi="Times New Roman" w:cs="Times New Roman"/>
          <w:color w:val="000000"/>
        </w:rPr>
        <w:t>audit</w:t>
      </w:r>
      <w:proofErr w:type="gramEnd"/>
      <w:r w:rsidR="00D75B3F" w:rsidRPr="009B4066">
        <w:rPr>
          <w:rFonts w:ascii="Times New Roman" w:hAnsi="Times New Roman" w:cs="Times New Roman"/>
          <w:color w:val="000000"/>
        </w:rPr>
        <w:t xml:space="preserve">, performance audit, </w:t>
      </w:r>
      <w:proofErr w:type="spellStart"/>
      <w:r w:rsidR="00D75B3F" w:rsidRPr="009B4066">
        <w:rPr>
          <w:rFonts w:ascii="Times New Roman" w:hAnsi="Times New Roman" w:cs="Times New Roman"/>
          <w:color w:val="000000"/>
        </w:rPr>
        <w:t>etc</w:t>
      </w:r>
      <w:proofErr w:type="spellEnd"/>
      <w:r w:rsidR="00D75B3F"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12. </w:t>
      </w:r>
      <w:proofErr w:type="gramStart"/>
      <w:r w:rsidRPr="009B4066">
        <w:rPr>
          <w:rFonts w:ascii="Times New Roman" w:hAnsi="Times New Roman" w:cs="Times New Roman"/>
          <w:color w:val="000000"/>
        </w:rPr>
        <w:t>differentiate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between financial reporting in the private sector and public sector (application of</w:t>
      </w:r>
    </w:p>
    <w:p w:rsidR="00D75B3F" w:rsidRPr="009B4066" w:rsidRDefault="00CB6154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D75B3F" w:rsidRPr="009B4066">
        <w:rPr>
          <w:rFonts w:ascii="Times New Roman" w:hAnsi="Times New Roman" w:cs="Times New Roman"/>
          <w:color w:val="000000"/>
        </w:rPr>
        <w:t>IFRS and IPSAS, IASB and IPSAB);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13.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public procurement procedure – Public Procurement Act, 2007;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14.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ethical issues relating to public sector accounting.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B6154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Concept of public sector accounting. The principles of government accounting in relation to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professional pronouncements from - United Nations (UN) on government accounting. The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International committee for public sector financial management. The constitutional, legislative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regulatory frameworks of public sector accounting covering - Finance (control and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management) Act of 1958 (as amended), financial regulations for federal and state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governments, financial memoranda for local government councils. The generally accepted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 principles (GAAPs) applicable to the public sector, Fiscal Responsibility Act, 2010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with emphasis on medium term expenditure framework (MTEF) and Public Procurement Act,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2007. Government planning and budgeting covering - Types of budgets, budgeting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techniques, budget process and control, and roles of FAAC, RMAFC and IPSAS 24. Government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 with emphasis on reporting and auditing, including - Uses of treasury cash book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transcripts, vouchers, bank reconciliation statements, subsidiary accounts, journal entries,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vote book and expenditure control and revenue control procedures. Roles of Auditor-General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for the Federation. Financial statements preparation according to - IPSAS 1 – Presentation of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financial statements, IPSAS 2 – Cash flow statements, IPSAS 3 – Accounting policies, IPSAS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34 – Separate financial statements and IPSAS 35 – Consolidated financial statements. The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functions and powers of selected bodies saddled with the responsibility of accountability and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probity of public office holders, such as Economic and Financial Crimes Commission (EFCC),</w:t>
      </w:r>
    </w:p>
    <w:p w:rsidR="00D75B3F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>Independent Corrupt Practices and Other Related Offences Commission (ICPC), Code of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Conduct Bureau (CCB), Code of Conduct Tribunal (CCT) and Public Accounts Committee (PAC).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Analysis and interpretation of public sector financial statements using relevant and appropriate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techniques such as ratio analysis, variance analysis, budget performance indices and revenue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expenditure profiles. Accrual basis of accounting in the public sector, using appropriate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International Public Sector Accounting Standards (IPSAS) including definitions, applications,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recognition, measurement and disclosures. Discuss ethical issues in public sector accounting.</w:t>
      </w:r>
    </w:p>
    <w:p w:rsidR="00CB6154" w:rsidRPr="00CB6154" w:rsidRDefault="00CB6154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D75B3F" w:rsidRPr="00CB6154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ACC 311: Entrepreneurship in Accounting Ed</w:t>
      </w:r>
      <w:r w:rsidR="00CB6154">
        <w:rPr>
          <w:rFonts w:ascii="Times New Roman" w:hAnsi="Times New Roman" w:cs="Times New Roman"/>
          <w:b/>
          <w:color w:val="000000"/>
        </w:rPr>
        <w:t>ucation (3 Units C</w:t>
      </w:r>
      <w:r w:rsidRPr="00CB6154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employment and employers;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inherent potential in accounting graduates to create self-employment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and </w:t>
      </w:r>
      <w:proofErr w:type="spellStart"/>
      <w:r w:rsidRPr="009B4066">
        <w:rPr>
          <w:rFonts w:ascii="Times New Roman" w:hAnsi="Times New Roman" w:cs="Times New Roman"/>
          <w:color w:val="000000"/>
        </w:rPr>
        <w:t>self actualization</w:t>
      </w:r>
      <w:proofErr w:type="spell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appreciate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nature and potential of small-scale enterprises;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acquire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proper orientation between vision and mission in entrepreneurship;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familiarize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with various aspect of accounting jobs that can be engaged in as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graduates which will move from small to medium to large scale;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acquire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exposure into the sources of finance available to accounting business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owners; discuss the legal framework, documentation and registration of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business enterprise;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appreciate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partnership opportunities in accounting entrepreneurship.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B6154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Principle of entrepreneurship. Vision and mission defined, compared and contrasted. </w:t>
      </w:r>
      <w:r w:rsidR="00CB6154" w:rsidRPr="009B4066">
        <w:rPr>
          <w:rFonts w:ascii="Times New Roman" w:hAnsi="Times New Roman" w:cs="Times New Roman"/>
          <w:color w:val="000000"/>
        </w:rPr>
        <w:t>Sources</w:t>
      </w:r>
      <w:r w:rsidR="00CB6154">
        <w:rPr>
          <w:rFonts w:ascii="Times New Roman" w:hAnsi="Times New Roman" w:cs="Times New Roman"/>
          <w:color w:val="000000"/>
        </w:rPr>
        <w:t xml:space="preserve"> of</w:t>
      </w:r>
      <w:r w:rsidRPr="009B4066">
        <w:rPr>
          <w:rFonts w:ascii="Times New Roman" w:hAnsi="Times New Roman" w:cs="Times New Roman"/>
          <w:color w:val="000000"/>
        </w:rPr>
        <w:t xml:space="preserve"> accounting business opportunities and ideas in accounting, auditing, taxation, forensic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examination, liquidation and insolvency practices. Feasibility studies into accounting business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opportunities. Preparation of business plans. Overview of small business in the Nigerian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economy, definition of small business, state and trend of small business; financial and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administrative control, future of small business, and legal dimensions in the management of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small business. Entrepreneurial discussions regarding the key business areas of finance,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B4066">
        <w:rPr>
          <w:rFonts w:ascii="Times New Roman" w:hAnsi="Times New Roman" w:cs="Times New Roman"/>
          <w:color w:val="000000"/>
        </w:rPr>
        <w:t>accounting</w:t>
      </w:r>
      <w:proofErr w:type="gramEnd"/>
      <w:r w:rsidRPr="009B4066">
        <w:rPr>
          <w:rFonts w:ascii="Times New Roman" w:hAnsi="Times New Roman" w:cs="Times New Roman"/>
          <w:color w:val="000000"/>
        </w:rPr>
        <w:t>, marketing and management regarding small business will be considered. Sources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of venture capital for accounting entrepreneurs. </w:t>
      </w:r>
      <w:proofErr w:type="spellStart"/>
      <w:r w:rsidRPr="009B4066">
        <w:rPr>
          <w:rFonts w:ascii="Times New Roman" w:hAnsi="Times New Roman" w:cs="Times New Roman"/>
          <w:color w:val="000000"/>
        </w:rPr>
        <w:t>Articleship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and internship in accounting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education. Certification and registration process in accounting businesses. Partnership in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 education. Accounting information Bureau. Setting up a mini accounting office.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Place of mentoring in accounting entrepreneurship.</w:t>
      </w:r>
    </w:p>
    <w:p w:rsidR="00CB6154" w:rsidRDefault="00CB6154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B6154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400 Level</w:t>
      </w:r>
    </w:p>
    <w:p w:rsidR="00D75B3F" w:rsidRPr="00CB6154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ACC 401: Advanced Financial Re</w:t>
      </w:r>
      <w:r w:rsidR="00CB6154">
        <w:rPr>
          <w:rFonts w:ascii="Times New Roman" w:hAnsi="Times New Roman" w:cs="Times New Roman"/>
          <w:b/>
          <w:color w:val="000000"/>
        </w:rPr>
        <w:t>porting (3 Units C</w:t>
      </w:r>
      <w:r w:rsidRPr="00CB6154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simple group account of one subsidiary and an associate;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2. understand the provisions of relevant accounting standards on preparation of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group account, such as IAS </w:t>
      </w:r>
      <w:r w:rsidR="00CB6154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28, IFRS 3, IFRS 10, IFRS 11, IFRS 12, IFRS 13;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account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for non-controlling interest at fair value, goodwill, and acquisition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during the year;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account for adjustment for intra-group transactions including sales, </w:t>
      </w:r>
      <w:r w:rsidR="00CB6154">
        <w:rPr>
          <w:rFonts w:ascii="Times New Roman" w:hAnsi="Times New Roman" w:cs="Times New Roman"/>
          <w:color w:val="000000"/>
        </w:rPr>
        <w:t xml:space="preserve">unrealized </w:t>
      </w:r>
      <w:r w:rsidRPr="009B4066">
        <w:rPr>
          <w:rFonts w:ascii="Times New Roman" w:hAnsi="Times New Roman" w:cs="Times New Roman"/>
          <w:color w:val="000000"/>
        </w:rPr>
        <w:t>profit, transfer of assets, debenture, loans, current account, fair value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adjustment, dividends, </w:t>
      </w:r>
      <w:proofErr w:type="spellStart"/>
      <w:r w:rsidRPr="009B4066">
        <w:rPr>
          <w:rFonts w:ascii="Times New Roman" w:hAnsi="Times New Roman" w:cs="Times New Roman"/>
          <w:color w:val="000000"/>
        </w:rPr>
        <w:t>etc</w:t>
      </w:r>
      <w:proofErr w:type="spell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related p</w:t>
      </w:r>
      <w:r w:rsidR="00CB6154">
        <w:rPr>
          <w:rFonts w:ascii="Times New Roman" w:hAnsi="Times New Roman" w:cs="Times New Roman"/>
          <w:color w:val="000000"/>
        </w:rPr>
        <w:t>arty transactions under IAS 24;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operating segments under IFRS 8;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spellStart"/>
      <w:proofErr w:type="gramStart"/>
      <w:r w:rsidRPr="009B4066">
        <w:rPr>
          <w:rFonts w:ascii="Times New Roman" w:hAnsi="Times New Roman" w:cs="Times New Roman"/>
          <w:color w:val="000000"/>
        </w:rPr>
        <w:t>analyse</w:t>
      </w:r>
      <w:proofErr w:type="spellEnd"/>
      <w:proofErr w:type="gramEnd"/>
      <w:r w:rsidRPr="009B4066">
        <w:rPr>
          <w:rFonts w:ascii="Times New Roman" w:hAnsi="Times New Roman" w:cs="Times New Roman"/>
          <w:color w:val="000000"/>
        </w:rPr>
        <w:t xml:space="preserve"> and interpret financial statement of a simple group involving one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subsidiary and an associate; </w:t>
      </w:r>
      <w:r w:rsidR="00CB6154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impact of technology on the accounting profession.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B6154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Preparation of simple group account of a direct subsidiary and an associate. Discuss and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 for business combinations using IFRS 3 – Business combinations. Application of other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applicable standards such as IFRS 10 – Accounting for consolidated financial statement, IAS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28 – Accounting for investments </w:t>
      </w:r>
      <w:r w:rsidRPr="009B4066">
        <w:rPr>
          <w:rFonts w:ascii="Times New Roman" w:hAnsi="Times New Roman" w:cs="Times New Roman"/>
          <w:color w:val="000000"/>
        </w:rPr>
        <w:lastRenderedPageBreak/>
        <w:t>in associates, IFRS 12. Disclosure of interests in other entities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IFRS 13 – Fair value. Analysis and interpretation of simple group financial statements,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IFRS 8 – Operating segments; and IFRS 11- Joint arrangements, IAS 24 – Accounting for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related party disclosures, and discuss the following transformational and disruptive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technologies and their impact on the accounting profession - Artificial Intelligence (AI), cloud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computing, big data analytics, block chain technology, virtual and augmented reality, digital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currency, distributed ledger.</w:t>
      </w:r>
    </w:p>
    <w:p w:rsidR="00D75B3F" w:rsidRPr="00CB6154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ACC 402: Corporate Reporting (</w:t>
      </w:r>
      <w:r w:rsidR="00CB6154">
        <w:rPr>
          <w:rFonts w:ascii="Times New Roman" w:hAnsi="Times New Roman" w:cs="Times New Roman"/>
          <w:b/>
          <w:color w:val="000000"/>
        </w:rPr>
        <w:t>3 Units C</w:t>
      </w:r>
      <w:r w:rsidRPr="00CB6154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group financial statements involving fellow subsidiaries;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evaluate non-financial reporting initiatives on corporate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performance measures;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</w:t>
      </w:r>
      <w:proofErr w:type="spellStart"/>
      <w:r w:rsidRPr="009B4066">
        <w:rPr>
          <w:rFonts w:ascii="Times New Roman" w:hAnsi="Times New Roman" w:cs="Times New Roman"/>
          <w:color w:val="000000"/>
        </w:rPr>
        <w:t>analyse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cash flows statement;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creative accounting and aggressive earnings management;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apply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provisions of IFRS to the preparation of financial statements;</w:t>
      </w:r>
    </w:p>
    <w:p w:rsidR="00CB6154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differences between integrated and sustainability reporting;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7.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9B4066">
        <w:rPr>
          <w:rFonts w:ascii="Times New Roman" w:hAnsi="Times New Roman" w:cs="Times New Roman"/>
          <w:color w:val="000000"/>
        </w:rPr>
        <w:t>interpret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financial statements using ratios; and 8. </w:t>
      </w:r>
      <w:proofErr w:type="gramStart"/>
      <w:r w:rsidRPr="009B4066">
        <w:rPr>
          <w:rFonts w:ascii="Times New Roman" w:hAnsi="Times New Roman" w:cs="Times New Roman"/>
          <w:color w:val="000000"/>
        </w:rPr>
        <w:t>identify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appraise financial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instruments.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B6154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Prepare group account involving direct subsidiaries, excluding indirect and joint subsidiaries.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Non-financial reporting such as management commentaries, social and environmental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accounting and reporting, sustainability accounting and reporting, and integrated reporting.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Analysis and interpretation of financial statements including cash flows. Earnings management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effect on corporate reporting. Application of IAS 32 – Financial instruments presentation,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IFRS 2 – Share-based payment; IFRS 7 – Financial instruments, disclosures, IFRS 9 – Financial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instruments Recognition and measurement, IFRS 12 – Disclosure of interests in other entities,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IFRS 13 – Fair value measurement, and IFRS 17 – Insurance contracts.</w:t>
      </w:r>
    </w:p>
    <w:p w:rsidR="00D75B3F" w:rsidRPr="00CB6154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ACC 403: Audit and Assur</w:t>
      </w:r>
      <w:r w:rsidR="00CB6154">
        <w:rPr>
          <w:rFonts w:ascii="Times New Roman" w:hAnsi="Times New Roman" w:cs="Times New Roman"/>
          <w:b/>
          <w:color w:val="000000"/>
        </w:rPr>
        <w:t>ance II (3 Units C</w:t>
      </w:r>
      <w:r w:rsidRPr="00CB6154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structure, responsibilities and reliance on internal audit functions;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B4066">
        <w:rPr>
          <w:rFonts w:ascii="Times New Roman" w:hAnsi="Times New Roman" w:cs="Times New Roman"/>
          <w:color w:val="000000"/>
        </w:rPr>
        <w:t>specialised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investigation and joint audit;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appreciate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audit</w:t>
      </w:r>
      <w:r w:rsidR="00CB6154">
        <w:rPr>
          <w:rFonts w:ascii="Times New Roman" w:hAnsi="Times New Roman" w:cs="Times New Roman"/>
          <w:color w:val="000000"/>
        </w:rPr>
        <w:t xml:space="preserve"> in a </w:t>
      </w:r>
      <w:proofErr w:type="spellStart"/>
      <w:r w:rsidR="00CB6154">
        <w:rPr>
          <w:rFonts w:ascii="Times New Roman" w:hAnsi="Times New Roman" w:cs="Times New Roman"/>
          <w:color w:val="000000"/>
        </w:rPr>
        <w:t>computerised</w:t>
      </w:r>
      <w:proofErr w:type="spellEnd"/>
      <w:r w:rsidR="00CB6154">
        <w:rPr>
          <w:rFonts w:ascii="Times New Roman" w:hAnsi="Times New Roman" w:cs="Times New Roman"/>
          <w:color w:val="000000"/>
        </w:rPr>
        <w:t xml:space="preserve"> environment;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apply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relevant regulatory pronouncements and standards to the conduct of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audit;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review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data protection laws and regulations;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describe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functions of auditors and joint auditors;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digital forensics, data protection regulation audit and robotic process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automation in audit;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apply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IT skill to audit and risk assessment.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CB6154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The internal audit department, covering scope of responsibilities, the role of internal audit in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corporate governance, place in the </w:t>
      </w:r>
      <w:proofErr w:type="spellStart"/>
      <w:r w:rsidRPr="009B4066">
        <w:rPr>
          <w:rFonts w:ascii="Times New Roman" w:hAnsi="Times New Roman" w:cs="Times New Roman"/>
          <w:color w:val="000000"/>
        </w:rPr>
        <w:t>organisational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structure, comparison with external audit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and outsourcing of internal audit function. </w:t>
      </w:r>
      <w:proofErr w:type="spellStart"/>
      <w:r w:rsidRPr="009B4066">
        <w:rPr>
          <w:rFonts w:ascii="Times New Roman" w:hAnsi="Times New Roman" w:cs="Times New Roman"/>
          <w:color w:val="000000"/>
        </w:rPr>
        <w:t>Specialised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investigations, involving investments or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acquisition of a business, prospectus, special investigations, reports and other investigations.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Audit of a computer-based accounting system including IT governance, IT control activities,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IT risk assessments and disaster recovery. Impact of IT on audit environment using COBIT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framework, cyber security in relation to audit and investigation, web trust assurance, algorithm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reviews in business, digital forensics, data protection regulation audit and robotic process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automation in audit. Joint audits, covering meaning, circumstances under which a joint audit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occurs, factors to consider in sharing audit work in joint audits and merits and demerits of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joint audits. Auditor’s duties in respect of other relevant laws and pronouncements such as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professional codes of ethics for Auditors. Companies and Allied Matters Act (2020), Financial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Reporting Act (2011), Banks and Other Financial Institutions Act (2020), Insurance Act (2003),</w:t>
      </w:r>
      <w:r w:rsidR="00CB6154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International Standards on Auditing (ISA) and guidelines.</w:t>
      </w:r>
    </w:p>
    <w:p w:rsidR="00CB6154" w:rsidRDefault="00CB6154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CB6154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B6154">
        <w:rPr>
          <w:rFonts w:ascii="Times New Roman" w:hAnsi="Times New Roman" w:cs="Times New Roman"/>
          <w:b/>
          <w:color w:val="000000"/>
        </w:rPr>
        <w:lastRenderedPageBreak/>
        <w:t>ACC 404: Financial Man</w:t>
      </w:r>
      <w:r w:rsidR="00CB6154">
        <w:rPr>
          <w:rFonts w:ascii="Times New Roman" w:hAnsi="Times New Roman" w:cs="Times New Roman"/>
          <w:b/>
          <w:color w:val="000000"/>
        </w:rPr>
        <w:t>agement (3 Units C</w:t>
      </w:r>
      <w:r w:rsidRPr="00CB6154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evaluate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management of working capital in </w:t>
      </w:r>
      <w:proofErr w:type="spellStart"/>
      <w:r w:rsidRPr="009B4066">
        <w:rPr>
          <w:rFonts w:ascii="Times New Roman" w:hAnsi="Times New Roman" w:cs="Times New Roman"/>
          <w:color w:val="000000"/>
        </w:rPr>
        <w:t>organisations</w:t>
      </w:r>
      <w:proofErr w:type="spell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spellStart"/>
      <w:proofErr w:type="gramStart"/>
      <w:r w:rsidRPr="009B4066">
        <w:rPr>
          <w:rFonts w:ascii="Times New Roman" w:hAnsi="Times New Roman" w:cs="Times New Roman"/>
          <w:color w:val="000000"/>
        </w:rPr>
        <w:t>analyse</w:t>
      </w:r>
      <w:proofErr w:type="spellEnd"/>
      <w:proofErr w:type="gramEnd"/>
      <w:r w:rsidRPr="009B4066">
        <w:rPr>
          <w:rFonts w:ascii="Times New Roman" w:hAnsi="Times New Roman" w:cs="Times New Roman"/>
          <w:color w:val="000000"/>
        </w:rPr>
        <w:t xml:space="preserve"> and interpret financial statements;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assess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advise on business combination and restructuring such as mergers,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takeovers, reconstruction, </w:t>
      </w:r>
      <w:r w:rsidR="00106036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and re-</w:t>
      </w:r>
      <w:proofErr w:type="spellStart"/>
      <w:r w:rsidRPr="009B4066">
        <w:rPr>
          <w:rFonts w:ascii="Times New Roman" w:hAnsi="Times New Roman" w:cs="Times New Roman"/>
          <w:color w:val="000000"/>
        </w:rPr>
        <w:t>organisation</w:t>
      </w:r>
      <w:proofErr w:type="spellEnd"/>
      <w:r w:rsidRPr="009B4066">
        <w:rPr>
          <w:rFonts w:ascii="Times New Roman" w:hAnsi="Times New Roman" w:cs="Times New Roman"/>
          <w:color w:val="000000"/>
        </w:rPr>
        <w:t>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assess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justify different valuation methods covering assets, liabilities and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shares;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evaluate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advise on management of financial risks;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international financial management instruments and processes;</w:t>
      </w:r>
    </w:p>
    <w:p w:rsidR="0010603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usefulness of spreadsheets in financial modelling;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 8. </w:t>
      </w:r>
      <w:proofErr w:type="gramStart"/>
      <w:r w:rsidRPr="009B4066">
        <w:rPr>
          <w:rFonts w:ascii="Times New Roman" w:hAnsi="Times New Roman" w:cs="Times New Roman"/>
          <w:color w:val="000000"/>
        </w:rPr>
        <w:t>evaluate</w:t>
      </w:r>
      <w:proofErr w:type="gramEnd"/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capital budgeting and investment appraisal;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9.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budgeting and budgetary controls.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6036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106036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The nature, scope and purpose of financial management. Sources and costs of short, medium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long-term finance. Sources and problems of new financing, capital budgeting and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investment appraisal. Management of working capital. Analysis and interpretation of financial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statements. Business mergers and take-overs. Determinants and implications of dividend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policy, valuation of shares. Capital structure of firms. Cost of capital, mergers and acquisitions.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Introduction to Capital Asset Pricing Model (CAPM) and portfolio theory. The capital structure.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Budgeting &amp; budgetary control. Introduction to financial derivatives and issues in international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financial management. Management of financial risks including foreign curre</w:t>
      </w:r>
      <w:r w:rsidR="00106036">
        <w:rPr>
          <w:rFonts w:ascii="Times New Roman" w:hAnsi="Times New Roman" w:cs="Times New Roman"/>
          <w:color w:val="000000"/>
        </w:rPr>
        <w:t xml:space="preserve">ncy risks, </w:t>
      </w:r>
      <w:r w:rsidRPr="009B4066">
        <w:rPr>
          <w:rFonts w:ascii="Times New Roman" w:hAnsi="Times New Roman" w:cs="Times New Roman"/>
          <w:color w:val="000000"/>
        </w:rPr>
        <w:t>hedging, options, futures and other derivative instruments. International financial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management. Application of spreadsheets in financial modelling.</w:t>
      </w: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5B3F" w:rsidRPr="0010603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06036">
        <w:rPr>
          <w:rFonts w:ascii="Times New Roman" w:hAnsi="Times New Roman" w:cs="Times New Roman"/>
          <w:b/>
          <w:color w:val="000000"/>
        </w:rPr>
        <w:t>ACC 405: Bankruptcy &amp; Liqu</w:t>
      </w:r>
      <w:r w:rsidR="00106036">
        <w:rPr>
          <w:rFonts w:ascii="Times New Roman" w:hAnsi="Times New Roman" w:cs="Times New Roman"/>
          <w:b/>
          <w:color w:val="000000"/>
        </w:rPr>
        <w:t>idation (3 Units C</w:t>
      </w:r>
      <w:r w:rsidRPr="00106036">
        <w:rPr>
          <w:rFonts w:ascii="Times New Roman" w:hAnsi="Times New Roman" w:cs="Times New Roman"/>
          <w:b/>
          <w:color w:val="000000"/>
        </w:rPr>
        <w:t>)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Learning Outcomes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At the end of this course, students should be able to: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1. </w:t>
      </w:r>
      <w:proofErr w:type="gramStart"/>
      <w:r w:rsidRPr="009B4066">
        <w:rPr>
          <w:rFonts w:ascii="Times New Roman" w:hAnsi="Times New Roman" w:cs="Times New Roman"/>
          <w:color w:val="000000"/>
        </w:rPr>
        <w:t>demonstrate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understanding of relevant concepts and procedures covering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bankruptcy and liquidation;</w:t>
      </w:r>
      <w:r w:rsidR="00106036">
        <w:rPr>
          <w:rFonts w:ascii="Times New Roman" w:hAnsi="Times New Roman" w:cs="Times New Roman"/>
          <w:color w:val="000000"/>
        </w:rPr>
        <w:t xml:space="preserve"> 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2. </w:t>
      </w:r>
      <w:proofErr w:type="gramStart"/>
      <w:r w:rsidRPr="009B4066">
        <w:rPr>
          <w:rFonts w:ascii="Times New Roman" w:hAnsi="Times New Roman" w:cs="Times New Roman"/>
          <w:color w:val="000000"/>
        </w:rPr>
        <w:t>discuss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and prepare relevant statements of affairs in bankruptcy and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receivership;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3.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the procedures relating to executorship and prepare relevant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statements of affairs;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4. </w:t>
      </w:r>
      <w:proofErr w:type="gramStart"/>
      <w:r w:rsidRPr="009B4066">
        <w:rPr>
          <w:rFonts w:ascii="Times New Roman" w:hAnsi="Times New Roman" w:cs="Times New Roman"/>
          <w:color w:val="000000"/>
        </w:rPr>
        <w:t>differentiate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between trust and trusteeship arrangements;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</w:t>
      </w:r>
      <w:proofErr w:type="gramStart"/>
      <w:r w:rsidRPr="009B4066">
        <w:rPr>
          <w:rFonts w:ascii="Times New Roman" w:hAnsi="Times New Roman" w:cs="Times New Roman"/>
          <w:color w:val="000000"/>
        </w:rPr>
        <w:t>prepare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Liquidation accounts;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6. </w:t>
      </w:r>
      <w:proofErr w:type="gramStart"/>
      <w:r w:rsidRPr="009B4066">
        <w:rPr>
          <w:rFonts w:ascii="Times New Roman" w:hAnsi="Times New Roman" w:cs="Times New Roman"/>
          <w:color w:val="000000"/>
        </w:rPr>
        <w:t>explain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deed of arrangements;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7. </w:t>
      </w:r>
      <w:proofErr w:type="gramStart"/>
      <w:r w:rsidRPr="009B4066">
        <w:rPr>
          <w:rFonts w:ascii="Times New Roman" w:hAnsi="Times New Roman" w:cs="Times New Roman"/>
          <w:color w:val="000000"/>
        </w:rPr>
        <w:t>define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basic concepts in executorship, wills and executor; and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8. </w:t>
      </w:r>
      <w:proofErr w:type="gramStart"/>
      <w:r w:rsidRPr="009B4066">
        <w:rPr>
          <w:rFonts w:ascii="Times New Roman" w:hAnsi="Times New Roman" w:cs="Times New Roman"/>
          <w:color w:val="000000"/>
        </w:rPr>
        <w:t>distinguish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Bankruptcy from Liquidation.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6036">
        <w:rPr>
          <w:rFonts w:ascii="Times New Roman" w:hAnsi="Times New Roman" w:cs="Times New Roman"/>
          <w:b/>
          <w:color w:val="000000"/>
        </w:rPr>
        <w:t>Course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106036">
        <w:rPr>
          <w:rFonts w:ascii="Times New Roman" w:hAnsi="Times New Roman" w:cs="Times New Roman"/>
          <w:b/>
          <w:color w:val="000000"/>
        </w:rPr>
        <w:t>Contents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Bankruptcy, covering basic concepts, causes of bankruptcy and liquidation procedures. Deeds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arrangement in relation to scheme of arrangement and property available for distribution.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roles of official receiver, trustee and classes of creditors. Process of lodging and payment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debt in bankruptcy and liquidation. Preparation of statements of affairs, deficiency/surplus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accounts and liquidators’ accounts. Executorships including description and basic concepts,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wills and executor. Trust covering definition, relevant concepts, board of trustees and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committee of inspection. Administration of insolvent estates, trusts and estates of deceased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person. Deeds of arrangements, disposition of property by wills and letters of administration;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and prepare accounts relating to the administration of insolvent estates and trusteeship.</w:t>
      </w:r>
    </w:p>
    <w:p w:rsidR="00D75B3F" w:rsidRPr="0010603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06036">
        <w:rPr>
          <w:rFonts w:ascii="Times New Roman" w:hAnsi="Times New Roman" w:cs="Times New Roman"/>
          <w:b/>
          <w:color w:val="000000"/>
        </w:rPr>
        <w:t>Minimum Academic Standards</w:t>
      </w:r>
    </w:p>
    <w:p w:rsidR="00D75B3F" w:rsidRPr="0010603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06036">
        <w:rPr>
          <w:rFonts w:ascii="Times New Roman" w:hAnsi="Times New Roman" w:cs="Times New Roman"/>
          <w:b/>
          <w:color w:val="000000"/>
        </w:rPr>
        <w:t>Equipment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1. Tables with glass top.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2. Wall frames with glass (like notice boards), multimedia projectors.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3. Filling cabinets.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4. Traditional Accounting manual.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5. Electronic machines (calculators, adding machines, </w:t>
      </w:r>
      <w:proofErr w:type="spellStart"/>
      <w:r w:rsidRPr="009B4066">
        <w:rPr>
          <w:rFonts w:ascii="Times New Roman" w:hAnsi="Times New Roman" w:cs="Times New Roman"/>
          <w:color w:val="000000"/>
        </w:rPr>
        <w:t>etc</w:t>
      </w:r>
      <w:proofErr w:type="spellEnd"/>
      <w:r w:rsidRPr="009B4066">
        <w:rPr>
          <w:rFonts w:ascii="Times New Roman" w:hAnsi="Times New Roman" w:cs="Times New Roman"/>
          <w:color w:val="000000"/>
        </w:rPr>
        <w:t>).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lastRenderedPageBreak/>
        <w:t xml:space="preserve">6. Sources of </w:t>
      </w:r>
      <w:r w:rsidR="00106036" w:rsidRPr="009B4066">
        <w:rPr>
          <w:rFonts w:ascii="Times New Roman" w:hAnsi="Times New Roman" w:cs="Times New Roman"/>
          <w:color w:val="000000"/>
        </w:rPr>
        <w:t>accounting</w:t>
      </w:r>
      <w:r w:rsidRPr="009B4066">
        <w:rPr>
          <w:rFonts w:ascii="Times New Roman" w:hAnsi="Times New Roman" w:cs="Times New Roman"/>
          <w:color w:val="000000"/>
        </w:rPr>
        <w:t xml:space="preserve"> information (invoices, vouchers, local purchase order,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receipts </w:t>
      </w:r>
      <w:proofErr w:type="spellStart"/>
      <w:r w:rsidRPr="009B4066">
        <w:rPr>
          <w:rFonts w:ascii="Times New Roman" w:hAnsi="Times New Roman" w:cs="Times New Roman"/>
          <w:color w:val="000000"/>
        </w:rPr>
        <w:t>etc</w:t>
      </w:r>
      <w:proofErr w:type="spellEnd"/>
      <w:r w:rsidRPr="009B4066">
        <w:rPr>
          <w:rFonts w:ascii="Times New Roman" w:hAnsi="Times New Roman" w:cs="Times New Roman"/>
          <w:color w:val="000000"/>
        </w:rPr>
        <w:t>).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7. Traditional Accounting Books/papers (payroll, audit working papers, tax return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forms, journals, asset </w:t>
      </w:r>
      <w:r w:rsidR="00106036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 xml:space="preserve">registers, share registers </w:t>
      </w:r>
      <w:proofErr w:type="spellStart"/>
      <w:r w:rsidRPr="009B4066">
        <w:rPr>
          <w:rFonts w:ascii="Times New Roman" w:hAnsi="Times New Roman" w:cs="Times New Roman"/>
          <w:color w:val="000000"/>
        </w:rPr>
        <w:t>etc</w:t>
      </w:r>
      <w:proofErr w:type="spellEnd"/>
      <w:r w:rsidRPr="009B4066">
        <w:rPr>
          <w:rFonts w:ascii="Times New Roman" w:hAnsi="Times New Roman" w:cs="Times New Roman"/>
          <w:color w:val="000000"/>
        </w:rPr>
        <w:t>).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8. Accounting documents needed from public and private sectors such as: cash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analysis book, payment </w:t>
      </w:r>
      <w:r w:rsidR="00106036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voucher, tax assessment forms, tax returns and store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requisition voucher, and spread-sheets </w:t>
      </w:r>
      <w:r w:rsidR="00106036">
        <w:rPr>
          <w:rFonts w:ascii="Times New Roman" w:hAnsi="Times New Roman" w:cs="Times New Roman"/>
          <w:color w:val="000000"/>
        </w:rPr>
        <w:tab/>
      </w:r>
      <w:r w:rsidRPr="009B4066">
        <w:rPr>
          <w:rFonts w:ascii="Times New Roman" w:hAnsi="Times New Roman" w:cs="Times New Roman"/>
          <w:color w:val="000000"/>
        </w:rPr>
        <w:t>applicable for accounting functions.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6036">
        <w:rPr>
          <w:rFonts w:ascii="Times New Roman" w:hAnsi="Times New Roman" w:cs="Times New Roman"/>
          <w:b/>
          <w:color w:val="000000"/>
        </w:rPr>
        <w:t>Staffing</w:t>
      </w:r>
    </w:p>
    <w:p w:rsidR="00D75B3F" w:rsidRPr="009B406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Academic Staff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Academic staff requirements are in terms of three criteria: number, structure, and qualifications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(appointments and promotions).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Staff-Student Ratio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 xml:space="preserve">Determination of the number of academic staff required for an academic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 xml:space="preserve"> is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contingent on the approved staff-student ratio for each discipline. The approved staff-student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ratio in administration and management sciences is 1:30.</w:t>
      </w:r>
    </w:p>
    <w:p w:rsidR="00D75B3F" w:rsidRPr="0010603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06036">
        <w:rPr>
          <w:rFonts w:ascii="Times New Roman" w:hAnsi="Times New Roman" w:cs="Times New Roman"/>
          <w:b/>
          <w:color w:val="000000"/>
        </w:rPr>
        <w:t>Staff-Mix by Rank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Academic staff in the Universities are broadly classified into three categories; Professorial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(Professor/Reader) </w:t>
      </w:r>
      <w:proofErr w:type="gramStart"/>
      <w:r w:rsidRPr="009B4066">
        <w:rPr>
          <w:rFonts w:ascii="Times New Roman" w:hAnsi="Times New Roman" w:cs="Times New Roman"/>
          <w:color w:val="000000"/>
        </w:rPr>
        <w:t>Senior</w:t>
      </w:r>
      <w:proofErr w:type="gramEnd"/>
      <w:r w:rsidRPr="009B4066">
        <w:rPr>
          <w:rFonts w:ascii="Times New Roman" w:hAnsi="Times New Roman" w:cs="Times New Roman"/>
          <w:color w:val="000000"/>
        </w:rPr>
        <w:t xml:space="preserve"> lectureship and Lecturers Grade I and below. The Professorial cadre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should constitute a maximum of 20 percent of the staff strength while the remaining two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should constitute 35 and 45 percent respectively.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6036">
        <w:rPr>
          <w:rFonts w:ascii="Times New Roman" w:hAnsi="Times New Roman" w:cs="Times New Roman"/>
          <w:b/>
          <w:color w:val="000000"/>
        </w:rPr>
        <w:t>Library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Universities should leverage on available technology to put in place rich databases and other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electronic/digital library and information resources. In addition, well stock and current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hardcopies of reference and other textual materials should be provided centrally at the level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the faculty. A well network digital library should serve the entire university community.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Availability of wireless facilities (Wi-Fi) with adequate bandwidth should enhance access to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these electronic resources.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In any case, there should be internet ready workstations available in the library for least 25%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 xml:space="preserve">of the total student enrolled in each academic </w:t>
      </w:r>
      <w:proofErr w:type="spellStart"/>
      <w:r w:rsidRPr="009B4066">
        <w:rPr>
          <w:rFonts w:ascii="Times New Roman" w:hAnsi="Times New Roman" w:cs="Times New Roman"/>
          <w:color w:val="000000"/>
        </w:rPr>
        <w:t>programme</w:t>
      </w:r>
      <w:proofErr w:type="spellEnd"/>
      <w:r w:rsidRPr="009B4066">
        <w:rPr>
          <w:rFonts w:ascii="Times New Roman" w:hAnsi="Times New Roman" w:cs="Times New Roman"/>
          <w:color w:val="000000"/>
        </w:rPr>
        <w:t>. The funding of the library should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be in line with NUC guidelines.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Classrooms, laboratories, workshops, and offices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106036">
        <w:rPr>
          <w:rFonts w:ascii="Times New Roman" w:hAnsi="Times New Roman" w:cs="Times New Roman"/>
          <w:b/>
          <w:color w:val="000000"/>
        </w:rPr>
        <w:t>Classroom</w:t>
      </w:r>
      <w:r w:rsidRPr="009B4066">
        <w:rPr>
          <w:rFonts w:ascii="Times New Roman" w:hAnsi="Times New Roman" w:cs="Times New Roman"/>
          <w:color w:val="000000"/>
        </w:rPr>
        <w:t xml:space="preserve"> </w:t>
      </w:r>
      <w:r w:rsidRPr="00106036">
        <w:rPr>
          <w:rFonts w:ascii="Times New Roman" w:hAnsi="Times New Roman" w:cs="Times New Roman"/>
          <w:b/>
          <w:color w:val="000000"/>
        </w:rPr>
        <w:t>Space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The NUC standard requirement of 0.65m2 per full-time student is maintained. Thus the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minimum total space requirement of a Faculty or Department shall be the product of its total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full time equivalent student enrolment (FTE) and the minimum space requirement per fulltime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equivalent i.e. (FTE) 0.65m².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total space requirement shall be met by a combination of classrooms and lecture theatres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of varied capacities. These should however include the following:</w:t>
      </w:r>
    </w:p>
    <w:p w:rsidR="00D75B3F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B4066">
        <w:rPr>
          <w:rFonts w:ascii="Times New Roman" w:hAnsi="Times New Roman" w:cs="Times New Roman"/>
          <w:color w:val="000000"/>
        </w:rPr>
        <w:t>A lecture theatre, equipped with a public address system, capable of accommodating at least 250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students or at least ¼ of all FTE in the Faculty, whichever is higher.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At least two large classrooms, with a public address system, capable of accommodating from 100</w:t>
      </w:r>
      <w:r w:rsidR="00106036">
        <w:rPr>
          <w:rFonts w:ascii="Times New Roman" w:hAnsi="Times New Roman" w:cs="Times New Roman"/>
          <w:color w:val="000000"/>
        </w:rPr>
        <w:t xml:space="preserve">  </w:t>
      </w:r>
      <w:r w:rsidRPr="009B4066">
        <w:rPr>
          <w:rFonts w:ascii="Times New Roman" w:hAnsi="Times New Roman" w:cs="Times New Roman"/>
          <w:color w:val="000000"/>
        </w:rPr>
        <w:t>– 150 students, and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One computer room capable of accommodating at least 50% of total student population at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any given time as well as adequate number of internet ready personal computers, word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processors.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Each classroom should be furnished with comfortable chairs and desks befitting of a university.</w:t>
      </w:r>
      <w:r w:rsidR="00106036">
        <w:rPr>
          <w:rFonts w:ascii="Times New Roman" w:hAnsi="Times New Roman" w:cs="Times New Roman"/>
          <w:color w:val="000000"/>
        </w:rPr>
        <w:t xml:space="preserve"> </w:t>
      </w:r>
      <w:r w:rsidRPr="009B4066">
        <w:rPr>
          <w:rFonts w:ascii="Times New Roman" w:hAnsi="Times New Roman" w:cs="Times New Roman"/>
          <w:color w:val="000000"/>
        </w:rPr>
        <w:t>The classroom should be equipped with smart boards and multimedia projectors.</w:t>
      </w:r>
    </w:p>
    <w:p w:rsidR="001431BC" w:rsidRDefault="001431B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06036" w:rsidRDefault="00106036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431BC" w:rsidRDefault="001431B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1431BC" w:rsidRPr="001431BC" w:rsidRDefault="001431BC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1431BC">
        <w:rPr>
          <w:rFonts w:ascii="Times New Roman" w:hAnsi="Times New Roman" w:cs="Times New Roman"/>
          <w:b/>
          <w:color w:val="000000"/>
        </w:rPr>
        <w:t>List of Academic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2555"/>
        <w:gridCol w:w="1530"/>
        <w:gridCol w:w="1525"/>
      </w:tblGrid>
      <w:tr w:rsidR="001431BC" w:rsidTr="001431BC">
        <w:tc>
          <w:tcPr>
            <w:tcW w:w="715" w:type="dxa"/>
          </w:tcPr>
          <w:p w:rsidR="001431BC" w:rsidRP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431BC">
              <w:rPr>
                <w:rFonts w:ascii="Times New Roman" w:hAnsi="Times New Roman" w:cs="Times New Roman"/>
                <w:b/>
                <w:color w:val="000000"/>
              </w:rPr>
              <w:t>S/No</w:t>
            </w:r>
          </w:p>
        </w:tc>
        <w:tc>
          <w:tcPr>
            <w:tcW w:w="3025" w:type="dxa"/>
          </w:tcPr>
          <w:p w:rsidR="001431BC" w:rsidRP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431BC">
              <w:rPr>
                <w:rFonts w:ascii="Times New Roman" w:hAnsi="Times New Roman" w:cs="Times New Roman"/>
                <w:b/>
                <w:color w:val="000000"/>
              </w:rPr>
              <w:t>Name</w:t>
            </w:r>
          </w:p>
        </w:tc>
        <w:tc>
          <w:tcPr>
            <w:tcW w:w="2555" w:type="dxa"/>
          </w:tcPr>
          <w:p w:rsidR="001431BC" w:rsidRP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431BC">
              <w:rPr>
                <w:rFonts w:ascii="Times New Roman" w:hAnsi="Times New Roman" w:cs="Times New Roman"/>
                <w:b/>
                <w:color w:val="000000"/>
              </w:rPr>
              <w:t>Qualifications</w:t>
            </w:r>
          </w:p>
        </w:tc>
        <w:tc>
          <w:tcPr>
            <w:tcW w:w="1530" w:type="dxa"/>
          </w:tcPr>
          <w:p w:rsidR="001431BC" w:rsidRP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431BC">
              <w:rPr>
                <w:rFonts w:ascii="Times New Roman" w:hAnsi="Times New Roman" w:cs="Times New Roman"/>
                <w:b/>
                <w:color w:val="000000"/>
              </w:rPr>
              <w:t>Rank</w:t>
            </w:r>
          </w:p>
        </w:tc>
        <w:tc>
          <w:tcPr>
            <w:tcW w:w="1525" w:type="dxa"/>
          </w:tcPr>
          <w:p w:rsidR="001431BC" w:rsidRP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1431BC">
              <w:rPr>
                <w:rFonts w:ascii="Times New Roman" w:hAnsi="Times New Roman" w:cs="Times New Roman"/>
                <w:b/>
                <w:color w:val="000000"/>
              </w:rPr>
              <w:t>Remarks</w:t>
            </w:r>
          </w:p>
        </w:tc>
      </w:tr>
      <w:tr w:rsidR="001431BC" w:rsidTr="001431BC">
        <w:tc>
          <w:tcPr>
            <w:tcW w:w="71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2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Prof.  Z.A.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Aza</w:t>
            </w:r>
            <w:proofErr w:type="spellEnd"/>
          </w:p>
        </w:tc>
        <w:tc>
          <w:tcPr>
            <w:tcW w:w="255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B.Sc.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M.sc.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PhD</w:t>
            </w:r>
          </w:p>
        </w:tc>
        <w:tc>
          <w:tcPr>
            <w:tcW w:w="1530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Professor</w:t>
            </w:r>
          </w:p>
        </w:tc>
        <w:tc>
          <w:tcPr>
            <w:tcW w:w="152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Visiting </w:t>
            </w:r>
          </w:p>
        </w:tc>
      </w:tr>
      <w:tr w:rsidR="001431BC" w:rsidTr="001431BC">
        <w:tc>
          <w:tcPr>
            <w:tcW w:w="71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2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DR. Isaac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Kwaghnum</w:t>
            </w:r>
            <w:proofErr w:type="spellEnd"/>
          </w:p>
        </w:tc>
        <w:tc>
          <w:tcPr>
            <w:tcW w:w="255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B.Sc., MSc. PhD</w:t>
            </w:r>
          </w:p>
        </w:tc>
        <w:tc>
          <w:tcPr>
            <w:tcW w:w="1530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Lecturer I</w:t>
            </w:r>
          </w:p>
        </w:tc>
        <w:tc>
          <w:tcPr>
            <w:tcW w:w="152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Visiting</w:t>
            </w:r>
          </w:p>
          <w:p w:rsidR="00CC743B" w:rsidRDefault="00CC743B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(Ag. HOD)</w:t>
            </w:r>
          </w:p>
        </w:tc>
      </w:tr>
      <w:tr w:rsidR="001431BC" w:rsidTr="001431BC">
        <w:tc>
          <w:tcPr>
            <w:tcW w:w="715" w:type="dxa"/>
          </w:tcPr>
          <w:p w:rsidR="001431BC" w:rsidRDefault="00CC743B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25" w:type="dxa"/>
          </w:tcPr>
          <w:p w:rsidR="001431BC" w:rsidRDefault="00CC743B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Dr. Jacob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Ameh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555" w:type="dxa"/>
          </w:tcPr>
          <w:p w:rsidR="001431BC" w:rsidRDefault="00CC743B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B.Sc., MSc. PhD`</w:t>
            </w:r>
          </w:p>
        </w:tc>
        <w:tc>
          <w:tcPr>
            <w:tcW w:w="1530" w:type="dxa"/>
          </w:tcPr>
          <w:p w:rsidR="001431BC" w:rsidRDefault="00CC743B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Senior Lecturer </w:t>
            </w:r>
          </w:p>
        </w:tc>
        <w:tc>
          <w:tcPr>
            <w:tcW w:w="1525" w:type="dxa"/>
          </w:tcPr>
          <w:p w:rsidR="001431BC" w:rsidRDefault="00CC743B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Visiting </w:t>
            </w:r>
          </w:p>
        </w:tc>
      </w:tr>
      <w:tr w:rsidR="001431BC" w:rsidTr="001431BC">
        <w:tc>
          <w:tcPr>
            <w:tcW w:w="715" w:type="dxa"/>
          </w:tcPr>
          <w:p w:rsidR="001431BC" w:rsidRDefault="00B31BAE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25" w:type="dxa"/>
          </w:tcPr>
          <w:p w:rsidR="001431BC" w:rsidRDefault="00B31BAE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Nathaniel Thank God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Ovey</w:t>
            </w:r>
            <w:proofErr w:type="spellEnd"/>
          </w:p>
        </w:tc>
        <w:tc>
          <w:tcPr>
            <w:tcW w:w="2555" w:type="dxa"/>
          </w:tcPr>
          <w:p w:rsidR="001431BC" w:rsidRDefault="00B31BAE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B.Sc. </w:t>
            </w:r>
          </w:p>
        </w:tc>
        <w:tc>
          <w:tcPr>
            <w:tcW w:w="1530" w:type="dxa"/>
          </w:tcPr>
          <w:p w:rsidR="001431BC" w:rsidRDefault="00B31BAE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Graduate Assistant </w:t>
            </w:r>
          </w:p>
        </w:tc>
        <w:tc>
          <w:tcPr>
            <w:tcW w:w="1525" w:type="dxa"/>
          </w:tcPr>
          <w:p w:rsidR="001431BC" w:rsidRDefault="00B31BAE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Tenure Appointment</w:t>
            </w:r>
          </w:p>
        </w:tc>
      </w:tr>
      <w:tr w:rsidR="001431BC" w:rsidTr="001431BC">
        <w:tc>
          <w:tcPr>
            <w:tcW w:w="71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0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25" w:type="dxa"/>
          </w:tcPr>
          <w:p w:rsidR="001431BC" w:rsidRDefault="001431BC" w:rsidP="009B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572E7" w:rsidRPr="009B4066" w:rsidRDefault="00D75B3F" w:rsidP="009B4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B4066">
        <w:rPr>
          <w:rFonts w:ascii="Times New Roman" w:hAnsi="Times New Roman" w:cs="Times New Roman"/>
          <w:color w:val="000000"/>
        </w:rPr>
        <w:t xml:space="preserve"> </w:t>
      </w:r>
    </w:p>
    <w:sectPr w:rsidR="007572E7" w:rsidRPr="009B406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BA5" w:rsidRDefault="00126BA5" w:rsidP="009B4066">
      <w:pPr>
        <w:spacing w:after="0" w:line="240" w:lineRule="auto"/>
      </w:pPr>
      <w:r>
        <w:separator/>
      </w:r>
    </w:p>
  </w:endnote>
  <w:endnote w:type="continuationSeparator" w:id="0">
    <w:p w:rsidR="00126BA5" w:rsidRDefault="00126BA5" w:rsidP="009B4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7305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6154" w:rsidRDefault="00CB61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603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B6154" w:rsidRDefault="00CB61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BA5" w:rsidRDefault="00126BA5" w:rsidP="009B4066">
      <w:pPr>
        <w:spacing w:after="0" w:line="240" w:lineRule="auto"/>
      </w:pPr>
      <w:r>
        <w:separator/>
      </w:r>
    </w:p>
  </w:footnote>
  <w:footnote w:type="continuationSeparator" w:id="0">
    <w:p w:rsidR="00126BA5" w:rsidRDefault="00126BA5" w:rsidP="009B4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B3F"/>
    <w:rsid w:val="00106036"/>
    <w:rsid w:val="00126BA5"/>
    <w:rsid w:val="001431BC"/>
    <w:rsid w:val="00340D6C"/>
    <w:rsid w:val="007572E7"/>
    <w:rsid w:val="008269D2"/>
    <w:rsid w:val="009B4066"/>
    <w:rsid w:val="00A672F7"/>
    <w:rsid w:val="00B31BAE"/>
    <w:rsid w:val="00C23A5C"/>
    <w:rsid w:val="00C4523E"/>
    <w:rsid w:val="00CB6154"/>
    <w:rsid w:val="00CC743B"/>
    <w:rsid w:val="00D75B3F"/>
    <w:rsid w:val="00E8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206C9-1D36-477C-AB9E-CA947101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066"/>
  </w:style>
  <w:style w:type="paragraph" w:styleId="Footer">
    <w:name w:val="footer"/>
    <w:basedOn w:val="Normal"/>
    <w:link w:val="FooterChar"/>
    <w:uiPriority w:val="99"/>
    <w:unhideWhenUsed/>
    <w:rsid w:val="009B40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066"/>
  </w:style>
  <w:style w:type="table" w:styleId="TableGrid">
    <w:name w:val="Table Grid"/>
    <w:basedOn w:val="TableNormal"/>
    <w:uiPriority w:val="39"/>
    <w:rsid w:val="00143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9395</Words>
  <Characters>53553</Characters>
  <Application>Microsoft Office Word</Application>
  <DocSecurity>0</DocSecurity>
  <Lines>446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2025-07-12T09:13:00Z</dcterms:created>
  <dcterms:modified xsi:type="dcterms:W3CDTF">2025-07-14T21:10:00Z</dcterms:modified>
</cp:coreProperties>
</file>