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704" w:rsidRDefault="009F4704" w:rsidP="009F4704">
      <w:pPr>
        <w:pStyle w:val="Normal1"/>
        <w:spacing w:after="0" w:line="24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B.SC. PUBLIC ADMINISTRATION</w:t>
      </w: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Philosophy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In a nation grappling with the challenges of development, the need to train a corps of administrators endowed with the requisite skills for the efficient management of both human and material resources becomes a categorical imperative. Besides the crusade against corruption requires public servants who are honest and dedicated in carrying out their duties. The task of accomplishing these objectives falls on public Administration as the training </w:t>
      </w:r>
      <w:proofErr w:type="spellStart"/>
      <w:r>
        <w:rPr>
          <w:rFonts w:ascii="Times New Roman" w:eastAsia="Arial" w:hAnsi="Times New Roman" w:cs="Times New Roman"/>
          <w:sz w:val="24"/>
          <w:szCs w:val="24"/>
        </w:rPr>
        <w:t>program</w:t>
      </w:r>
      <w:bookmarkStart w:id="0" w:name="_GoBack"/>
      <w:bookmarkEnd w:id="0"/>
      <w:r>
        <w:rPr>
          <w:rFonts w:ascii="Times New Roman" w:eastAsia="Arial" w:hAnsi="Times New Roman" w:cs="Times New Roman"/>
          <w:sz w:val="24"/>
          <w:szCs w:val="24"/>
        </w:rPr>
        <w:t>me</w:t>
      </w:r>
      <w:proofErr w:type="spellEnd"/>
      <w:r>
        <w:rPr>
          <w:rFonts w:ascii="Times New Roman" w:eastAsia="Arial" w:hAnsi="Times New Roman" w:cs="Times New Roman"/>
          <w:sz w:val="24"/>
          <w:szCs w:val="24"/>
        </w:rPr>
        <w:t>. Consequently the philosophy of public Administration is to train efficient, honest and dedicated personnel committed to the eradication of corruption in public life and dedicated to the cause of development in Nigeria.</w:t>
      </w:r>
    </w:p>
    <w:p w:rsidR="009F4704" w:rsidRDefault="009F4704" w:rsidP="009F4704">
      <w:pPr>
        <w:pStyle w:val="Normal1"/>
        <w:spacing w:after="0" w:line="240" w:lineRule="auto"/>
        <w:ind w:left="567"/>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Vision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vision of the Department is to inculcate skills and values of transparency and accountability and ultimately develop into a renowned </w:t>
      </w:r>
      <w:proofErr w:type="spellStart"/>
      <w:r>
        <w:rPr>
          <w:rFonts w:ascii="Times New Roman" w:eastAsia="Arial" w:hAnsi="Times New Roman" w:cs="Times New Roman"/>
          <w:sz w:val="24"/>
          <w:szCs w:val="24"/>
        </w:rPr>
        <w:t>centre</w:t>
      </w:r>
      <w:proofErr w:type="spellEnd"/>
      <w:r>
        <w:rPr>
          <w:rFonts w:ascii="Times New Roman" w:eastAsia="Arial" w:hAnsi="Times New Roman" w:cs="Times New Roman"/>
          <w:sz w:val="24"/>
          <w:szCs w:val="24"/>
        </w:rPr>
        <w:t xml:space="preserve"> of excellence for teaching and research in the field of public Administration in Nigeria and the world at large.</w:t>
      </w:r>
    </w:p>
    <w:p w:rsidR="009F4704" w:rsidRDefault="009F4704" w:rsidP="009F4704">
      <w:pPr>
        <w:pStyle w:val="Normal1"/>
        <w:spacing w:after="0" w:line="240" w:lineRule="auto"/>
        <w:ind w:left="567"/>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Mission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mission of the Department is to produce high quality graduates with sound knowledge in public Administration that can compete favorably in both the public and private sectors in our contemporary society; to produce men and women who would imbibe the spirit of transparency, probity, accountability and professionalism to adequately face the challenges of effective management of men and resources at local, state and the federal levels and to be able to stand on their own (self-reliance) in the dynamic </w:t>
      </w:r>
      <w:proofErr w:type="spellStart"/>
      <w:r>
        <w:rPr>
          <w:rFonts w:ascii="Times New Roman" w:eastAsia="Arial" w:hAnsi="Times New Roman" w:cs="Times New Roman"/>
          <w:sz w:val="24"/>
          <w:szCs w:val="24"/>
        </w:rPr>
        <w:t>labour</w:t>
      </w:r>
      <w:proofErr w:type="spellEnd"/>
      <w:r>
        <w:rPr>
          <w:rFonts w:ascii="Times New Roman" w:eastAsia="Arial" w:hAnsi="Times New Roman" w:cs="Times New Roman"/>
          <w:sz w:val="24"/>
          <w:szCs w:val="24"/>
        </w:rPr>
        <w:t xml:space="preserve"> market.</w:t>
      </w:r>
    </w:p>
    <w:p w:rsidR="009F4704" w:rsidRDefault="009F4704" w:rsidP="009F4704">
      <w:pPr>
        <w:pStyle w:val="Normal1"/>
        <w:spacing w:after="0" w:line="240" w:lineRule="auto"/>
        <w:ind w:left="567"/>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Objectives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objectives of </w:t>
      </w:r>
      <w:proofErr w:type="spellStart"/>
      <w:r>
        <w:rPr>
          <w:rFonts w:ascii="Times New Roman" w:eastAsia="Arial" w:hAnsi="Times New Roman" w:cs="Times New Roman"/>
          <w:sz w:val="24"/>
          <w:szCs w:val="24"/>
        </w:rPr>
        <w:t>B.Sc</w:t>
      </w:r>
      <w:proofErr w:type="spellEnd"/>
      <w:r>
        <w:rPr>
          <w:rFonts w:ascii="Times New Roman" w:eastAsia="Arial" w:hAnsi="Times New Roman" w:cs="Times New Roman"/>
          <w:sz w:val="24"/>
          <w:szCs w:val="24"/>
        </w:rPr>
        <w:t xml:space="preserve"> Public Administration Degree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are as follows:</w:t>
      </w:r>
    </w:p>
    <w:p w:rsidR="009F4704" w:rsidRDefault="009F4704" w:rsidP="009F4704">
      <w:pPr>
        <w:pStyle w:val="Normal1"/>
        <w:numPr>
          <w:ilvl w:val="0"/>
          <w:numId w:val="1"/>
        </w:numPr>
        <w:spacing w:after="0" w:line="240" w:lineRule="auto"/>
        <w:ind w:left="567" w:hanging="283"/>
        <w:jc w:val="both"/>
        <w:rPr>
          <w:rFonts w:ascii="Times New Roman" w:eastAsia="Arial" w:hAnsi="Times New Roman" w:cs="Times New Roman"/>
          <w:sz w:val="24"/>
          <w:szCs w:val="24"/>
        </w:rPr>
      </w:pPr>
      <w:r>
        <w:rPr>
          <w:rFonts w:ascii="Times New Roman" w:eastAsia="Arial" w:hAnsi="Times New Roman" w:cs="Times New Roman"/>
          <w:sz w:val="24"/>
          <w:szCs w:val="24"/>
        </w:rPr>
        <w:t>To provide the basic knowledge needed for understanding and analysis of issues and events related to the administration and management of both public and private organizations.</w:t>
      </w:r>
    </w:p>
    <w:p w:rsidR="009F4704" w:rsidRDefault="009F4704" w:rsidP="009F4704">
      <w:pPr>
        <w:pStyle w:val="Normal1"/>
        <w:numPr>
          <w:ilvl w:val="0"/>
          <w:numId w:val="1"/>
        </w:numPr>
        <w:spacing w:after="0" w:line="240" w:lineRule="auto"/>
        <w:ind w:left="567" w:hanging="141"/>
        <w:jc w:val="both"/>
        <w:rPr>
          <w:rFonts w:ascii="Times New Roman" w:eastAsia="Arial" w:hAnsi="Times New Roman" w:cs="Times New Roman"/>
          <w:sz w:val="24"/>
          <w:szCs w:val="24"/>
        </w:rPr>
      </w:pPr>
      <w:r>
        <w:rPr>
          <w:rFonts w:ascii="Times New Roman" w:eastAsia="Arial" w:hAnsi="Times New Roman" w:cs="Times New Roman"/>
          <w:sz w:val="24"/>
          <w:szCs w:val="24"/>
        </w:rPr>
        <w:t>To equip students with the skills needed for recognizing and defining problems and taking appropriate decisions using scientific techniques and tools.</w:t>
      </w:r>
    </w:p>
    <w:p w:rsidR="009F4704" w:rsidRDefault="009F4704" w:rsidP="009F4704">
      <w:pPr>
        <w:pStyle w:val="Normal1"/>
        <w:numPr>
          <w:ilvl w:val="0"/>
          <w:numId w:val="1"/>
        </w:numPr>
        <w:spacing w:after="0" w:line="240" w:lineRule="auto"/>
        <w:ind w:left="567" w:hanging="141"/>
        <w:jc w:val="both"/>
        <w:rPr>
          <w:rFonts w:ascii="Times New Roman" w:eastAsia="Arial" w:hAnsi="Times New Roman" w:cs="Times New Roman"/>
          <w:sz w:val="24"/>
          <w:szCs w:val="24"/>
        </w:rPr>
      </w:pPr>
      <w:r>
        <w:rPr>
          <w:rFonts w:ascii="Times New Roman" w:eastAsia="Arial" w:hAnsi="Times New Roman" w:cs="Times New Roman"/>
          <w:sz w:val="24"/>
          <w:szCs w:val="24"/>
        </w:rPr>
        <w:t>To inculcate in students an awareness of, and sensitivity to environmental factors and conditions and their impact on managerial/administrative practices and decisions.</w:t>
      </w:r>
    </w:p>
    <w:p w:rsidR="009F4704" w:rsidRDefault="009F4704" w:rsidP="009F4704">
      <w:pPr>
        <w:pStyle w:val="Normal1"/>
        <w:numPr>
          <w:ilvl w:val="0"/>
          <w:numId w:val="1"/>
        </w:numPr>
        <w:spacing w:after="0" w:line="240" w:lineRule="auto"/>
        <w:ind w:left="567" w:hanging="14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To help the students develop leadership and interpersonal skills, which are needed for </w:t>
      </w:r>
      <w:proofErr w:type="gramStart"/>
      <w:r>
        <w:rPr>
          <w:rFonts w:ascii="Times New Roman" w:eastAsia="Arial" w:hAnsi="Times New Roman" w:cs="Times New Roman"/>
          <w:sz w:val="24"/>
          <w:szCs w:val="24"/>
        </w:rPr>
        <w:t>working</w:t>
      </w:r>
      <w:proofErr w:type="gramEnd"/>
      <w:r>
        <w:rPr>
          <w:rFonts w:ascii="Times New Roman" w:eastAsia="Arial" w:hAnsi="Times New Roman" w:cs="Times New Roman"/>
          <w:sz w:val="24"/>
          <w:szCs w:val="24"/>
        </w:rPr>
        <w:t xml:space="preserve"> with people world over.</w:t>
      </w: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Learning Outcomes </w:t>
      </w:r>
    </w:p>
    <w:p w:rsidR="009F4704" w:rsidRDefault="009F4704" w:rsidP="009F4704">
      <w:pPr>
        <w:pStyle w:val="Normal1"/>
        <w:numPr>
          <w:ilvl w:val="0"/>
          <w:numId w:val="2"/>
        </w:num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Regime of Subject knowledge </w:t>
      </w:r>
    </w:p>
    <w:p w:rsidR="009F4704" w:rsidRDefault="009F4704" w:rsidP="009F4704">
      <w:pPr>
        <w:pStyle w:val="Normal1"/>
        <w:spacing w:after="0" w:line="240" w:lineRule="auto"/>
        <w:ind w:left="709"/>
        <w:rPr>
          <w:rFonts w:ascii="Times New Roman" w:eastAsia="Arial" w:hAnsi="Times New Roman" w:cs="Times New Roman"/>
          <w:sz w:val="24"/>
          <w:szCs w:val="24"/>
        </w:rPr>
      </w:pPr>
      <w:r>
        <w:rPr>
          <w:rFonts w:ascii="Times New Roman" w:eastAsia="Arial" w:hAnsi="Times New Roman" w:cs="Times New Roman"/>
          <w:sz w:val="24"/>
          <w:szCs w:val="24"/>
        </w:rPr>
        <w:t xml:space="preserve">The product of this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should be competent in decision making process and be able to translate policy into action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and be knowledgeable in comparative public Administration intergovernmental relations.</w:t>
      </w:r>
    </w:p>
    <w:p w:rsidR="009F4704" w:rsidRDefault="009F4704" w:rsidP="009F4704">
      <w:pPr>
        <w:pStyle w:val="Normal1"/>
        <w:numPr>
          <w:ilvl w:val="0"/>
          <w:numId w:val="2"/>
        </w:numPr>
        <w:spacing w:after="0" w:line="240" w:lineRule="auto"/>
        <w:rPr>
          <w:rFonts w:ascii="Times New Roman" w:eastAsia="Arial" w:hAnsi="Times New Roman" w:cs="Times New Roman"/>
          <w:sz w:val="24"/>
          <w:szCs w:val="24"/>
        </w:rPr>
      </w:pPr>
      <w:r>
        <w:rPr>
          <w:rFonts w:ascii="Times New Roman" w:eastAsia="Arial" w:hAnsi="Times New Roman" w:cs="Times New Roman"/>
          <w:b/>
          <w:sz w:val="24"/>
          <w:szCs w:val="24"/>
        </w:rPr>
        <w:t>Competencies and skills</w:t>
      </w:r>
      <w:r>
        <w:rPr>
          <w:rFonts w:ascii="Times New Roman" w:eastAsia="Arial" w:hAnsi="Times New Roman" w:cs="Times New Roman"/>
          <w:sz w:val="24"/>
          <w:szCs w:val="24"/>
        </w:rPr>
        <w:t xml:space="preserve"> </w:t>
      </w:r>
    </w:p>
    <w:p w:rsidR="009F4704" w:rsidRDefault="009F4704" w:rsidP="009F4704">
      <w:pPr>
        <w:pStyle w:val="Normal1"/>
        <w:spacing w:after="0" w:line="24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 xml:space="preserve">As provided for in the general competencies and skills </w:t>
      </w:r>
    </w:p>
    <w:p w:rsidR="009F4704" w:rsidRDefault="009F4704" w:rsidP="009F4704">
      <w:pPr>
        <w:pStyle w:val="Normal1"/>
        <w:numPr>
          <w:ilvl w:val="0"/>
          <w:numId w:val="2"/>
        </w:num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Behavioral Attitudes </w:t>
      </w:r>
    </w:p>
    <w:p w:rsidR="009F4704" w:rsidRDefault="009F4704" w:rsidP="009F4704">
      <w:pPr>
        <w:pStyle w:val="Normal1"/>
        <w:spacing w:after="0" w:line="24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As provided for in the general behavioral Attitudes.</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Admission requirements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Department offers admission to two (2) categories of students; those for Unified Tertiary Matriculation Examination (UTME) and those for Direct Entry (DE).</w:t>
      </w: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(a) Candidates for Admission through UTME </w:t>
      </w:r>
    </w:p>
    <w:p w:rsidR="009F4704" w:rsidRDefault="009F4704" w:rsidP="009F4704">
      <w:pPr>
        <w:pStyle w:val="Normal1"/>
        <w:spacing w:after="0" w:line="240" w:lineRule="auto"/>
        <w:ind w:left="284"/>
        <w:jc w:val="both"/>
        <w:rPr>
          <w:rFonts w:ascii="Times New Roman" w:eastAsia="Arial" w:hAnsi="Times New Roman" w:cs="Times New Roman"/>
          <w:sz w:val="24"/>
          <w:szCs w:val="24"/>
        </w:rPr>
      </w:pPr>
      <w:r>
        <w:rPr>
          <w:rFonts w:ascii="Times New Roman" w:eastAsia="Arial" w:hAnsi="Times New Roman" w:cs="Times New Roman"/>
          <w:sz w:val="24"/>
          <w:szCs w:val="24"/>
        </w:rPr>
        <w:t>Candidates for this category shall have the senior secondary school certificate or General certificate of Education or their equivalents, with at least five (5) credit passes in English Language, Mathematics, Economics and two (2) other subjects which should include either Government or History. In addition, candidates should have acceptable passes in University Tertiary Matriculation Examination UTME as determined by the joint Admission and Matriculation Board (JAMB).</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(b) Candidates for Admission through Direct Entry </w:t>
      </w:r>
    </w:p>
    <w:p w:rsidR="009F4704" w:rsidRDefault="009F4704" w:rsidP="009F4704">
      <w:pPr>
        <w:pStyle w:val="Normal1"/>
        <w:spacing w:after="0" w:line="240" w:lineRule="auto"/>
        <w:ind w:left="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Candidates shall possess five (5) Credit passes in the General Certificate of Education or </w:t>
      </w:r>
      <w:proofErr w:type="spellStart"/>
      <w:r>
        <w:rPr>
          <w:rFonts w:ascii="Times New Roman" w:eastAsia="Arial" w:hAnsi="Times New Roman" w:cs="Times New Roman"/>
          <w:sz w:val="24"/>
          <w:szCs w:val="24"/>
        </w:rPr>
        <w:t>it's</w:t>
      </w:r>
      <w:proofErr w:type="spellEnd"/>
      <w:r>
        <w:rPr>
          <w:rFonts w:ascii="Times New Roman" w:eastAsia="Arial" w:hAnsi="Times New Roman" w:cs="Times New Roman"/>
          <w:sz w:val="24"/>
          <w:szCs w:val="24"/>
        </w:rPr>
        <w:t xml:space="preserve"> equivalent including Mathematics and English Language; two (2) of which shall be at the advanced level, or four (4) credit passes, three (3) of which shall be at advanced level, provided that such passes are not counted at both levels of the Examination. The subjects passed at the “A” level should include either Government or History, National Diploma in Public Administration passed at upper credit, IJMB six (6) points and NCE with Minimum of nine (9) points.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Duration of the </w:t>
      </w:r>
      <w:proofErr w:type="spellStart"/>
      <w:r>
        <w:rPr>
          <w:rFonts w:ascii="Times New Roman" w:eastAsia="Arial" w:hAnsi="Times New Roman" w:cs="Times New Roman"/>
          <w:b/>
          <w:sz w:val="24"/>
          <w:szCs w:val="24"/>
        </w:rPr>
        <w:t>Programme</w:t>
      </w:r>
      <w:proofErr w:type="spellEnd"/>
      <w:r>
        <w:rPr>
          <w:rFonts w:ascii="Times New Roman" w:eastAsia="Arial" w:hAnsi="Times New Roman" w:cs="Times New Roman"/>
          <w:b/>
          <w:sz w:val="24"/>
          <w:szCs w:val="24"/>
        </w:rPr>
        <w:t xml:space="preserve">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The </w:t>
      </w:r>
      <w:proofErr w:type="spellStart"/>
      <w:r>
        <w:rPr>
          <w:rFonts w:ascii="Times New Roman" w:eastAsia="Arial" w:hAnsi="Times New Roman" w:cs="Times New Roman"/>
          <w:sz w:val="24"/>
          <w:szCs w:val="24"/>
        </w:rPr>
        <w:t>B.Sc</w:t>
      </w:r>
      <w:proofErr w:type="spellEnd"/>
      <w:r>
        <w:rPr>
          <w:rFonts w:ascii="Times New Roman" w:eastAsia="Arial" w:hAnsi="Times New Roman" w:cs="Times New Roman"/>
          <w:sz w:val="24"/>
          <w:szCs w:val="24"/>
        </w:rPr>
        <w:t xml:space="preserve"> Public Administration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is designed to run for 3 or 4 years depending on the level of admission. Candidates who are admitted in 100 level through the UTM Examination will spend four years to complete the degree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While those who enter in 200 level will spend three years to graduate.</w:t>
      </w: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Graduation Requirements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To qualify for the award of Bachelor of Science Degree in public Administration of Legacy College of Management and Administration, a candidate shall satisfy the following:</w:t>
      </w:r>
    </w:p>
    <w:p w:rsidR="009F4704" w:rsidRDefault="009F4704" w:rsidP="009F4704">
      <w:pPr>
        <w:pStyle w:val="Normal1"/>
        <w:spacing w:after="0" w:line="24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i</w:t>
      </w:r>
      <w:proofErr w:type="spellEnd"/>
      <w:r>
        <w:rPr>
          <w:rFonts w:ascii="Times New Roman" w:eastAsia="Arial" w:hAnsi="Times New Roman" w:cs="Times New Roman"/>
          <w:sz w:val="24"/>
          <w:szCs w:val="24"/>
        </w:rPr>
        <w:t xml:space="preserve">. Must have been duly admitted for the degree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ii. Must have been duly matriculated into the university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iii. Must have paid all prescribed fees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iv. Must have passed all required General Studies (GST) courses;</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v. Must have passed all core courses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vi. Must have accumulated a minimum TCE of 144 units for UTME candidates while 108 </w:t>
      </w:r>
      <w:r>
        <w:rPr>
          <w:rFonts w:ascii="Times New Roman" w:eastAsia="Arial" w:hAnsi="Times New Roman" w:cs="Times New Roman"/>
          <w:sz w:val="24"/>
          <w:szCs w:val="24"/>
        </w:rPr>
        <w:tab/>
        <w:t xml:space="preserve">for </w:t>
      </w:r>
      <w:r>
        <w:rPr>
          <w:rFonts w:ascii="Times New Roman" w:eastAsia="Arial" w:hAnsi="Times New Roman" w:cs="Times New Roman"/>
          <w:sz w:val="24"/>
          <w:szCs w:val="24"/>
        </w:rPr>
        <w:tab/>
        <w:t>DE candidates.</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vii. Must have cumulative Grade Point Average (CGPA) of not less than 1.0</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viii. Must not have stayed longer than the prescribed maximum period.</w:t>
      </w: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Probation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Each student is required to maintain a cumulative Grade Point Average of (CGPA) of at least 1.0 in order to be in good academic standing. A student whose CGPA falls below 1.0 at the end of any session shall be placed on probation.</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Withdrawal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student who does not improve on his/her CGPA of less than 1.0 at the end of one year of probation will be advised to withdraw from the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Failure in any course shall be recorded as such. If such is a core course, the student must carry it over, re-register for it and pass it before graduation. If on the other hand, the failed course is an elective, the student has an option to retake or abandon it, provided it does not affect his) her minimum Total Credits Earned (TCE) required for graduation. A student who does not register for two consecutive sessions shall be advised to withdraw from the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 xml:space="preserve">Grading and Rating of Examination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grading and rating system used as prescribed by the University is as follows:</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(a) Weighting at 100 Level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Students will be required to register and pass a minimum of 30 credits unit in public Administration courses and a minimum of 4 credits in any two academic subjects as approved by the Department in addition to 12 credits of General </w:t>
      </w:r>
      <w:proofErr w:type="gramStart"/>
      <w:r>
        <w:rPr>
          <w:rFonts w:ascii="Times New Roman" w:eastAsia="Arial" w:hAnsi="Times New Roman" w:cs="Times New Roman"/>
          <w:sz w:val="24"/>
          <w:szCs w:val="24"/>
        </w:rPr>
        <w:t>Studies</w:t>
      </w:r>
      <w:proofErr w:type="gramEnd"/>
      <w:r>
        <w:rPr>
          <w:rFonts w:ascii="Times New Roman" w:eastAsia="Arial" w:hAnsi="Times New Roman" w:cs="Times New Roman"/>
          <w:sz w:val="24"/>
          <w:szCs w:val="24"/>
        </w:rPr>
        <w:t xml:space="preserve"> courses as required by the University. The academic subjects as shown in the course Brochure.</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(b) Weighting at 200 Level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Students will be required to register and pass a minimum of 33 credit units in public Administration courses and a minimum of 4 credits units in two academic subjects taken as electives. In addition, students will be required take 2 credit of General </w:t>
      </w:r>
      <w:proofErr w:type="gramStart"/>
      <w:r>
        <w:rPr>
          <w:rFonts w:ascii="Times New Roman" w:eastAsia="Arial" w:hAnsi="Times New Roman" w:cs="Times New Roman"/>
          <w:sz w:val="24"/>
          <w:szCs w:val="24"/>
        </w:rPr>
        <w:t>Studies</w:t>
      </w:r>
      <w:proofErr w:type="gramEnd"/>
      <w:r>
        <w:rPr>
          <w:rFonts w:ascii="Times New Roman" w:eastAsia="Arial" w:hAnsi="Times New Roman" w:cs="Times New Roman"/>
          <w:sz w:val="24"/>
          <w:szCs w:val="24"/>
        </w:rPr>
        <w:t xml:space="preserve"> courses required by the University. However, students who enter the </w:t>
      </w:r>
      <w:proofErr w:type="spellStart"/>
      <w:r>
        <w:rPr>
          <w:rFonts w:ascii="Times New Roman" w:eastAsia="Arial" w:hAnsi="Times New Roman" w:cs="Times New Roman"/>
          <w:sz w:val="24"/>
          <w:szCs w:val="24"/>
        </w:rPr>
        <w:t>programme</w:t>
      </w:r>
      <w:proofErr w:type="spellEnd"/>
      <w:r>
        <w:rPr>
          <w:rFonts w:ascii="Times New Roman" w:eastAsia="Arial" w:hAnsi="Times New Roman" w:cs="Times New Roman"/>
          <w:sz w:val="24"/>
          <w:szCs w:val="24"/>
        </w:rPr>
        <w:t xml:space="preserve"> at 200 level will be required to drop PUB 209 for PUB 101 in the first semester and PUB 212 for PUB 102 in the second semester</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(c) Weighting at 300 Level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Students will be required to register and pass a minimum of 42 credit units. Out of these 21 units will be taken in the first semester while 21 credits will be taken in the second semester. Students who enter in 200 level will include PUB 209 which was dropped in the second semester.</w:t>
      </w:r>
    </w:p>
    <w:p w:rsidR="009F4704" w:rsidRDefault="009F4704" w:rsidP="009F4704">
      <w:pPr>
        <w:pStyle w:val="Normal1"/>
        <w:spacing w:after="0" w:line="240" w:lineRule="auto"/>
        <w:jc w:val="both"/>
        <w:rPr>
          <w:rFonts w:ascii="Times New Roman" w:eastAsia="Arial" w:hAnsi="Times New Roman" w:cs="Times New Roman"/>
          <w:sz w:val="10"/>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(d) Weighting at 400 Level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Students will be required to register and pass a minimum of 46 credit units in public Administration courses only. It should be noted that students who register in 100 level will need a minimum of 144 credit units to graduate while those who register in 200 level will need a minimum of 108 credit units to graduate.</w:t>
      </w: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Course Assessment </w:t>
      </w:r>
    </w:p>
    <w:p w:rsidR="009F4704" w:rsidRDefault="009F4704" w:rsidP="009F4704">
      <w:pPr>
        <w:pStyle w:val="Normal1"/>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Course assessment for all levels and in all courses will take two forms:</w:t>
      </w:r>
    </w:p>
    <w:p w:rsidR="009F4704" w:rsidRDefault="009F4704" w:rsidP="009F4704">
      <w:pPr>
        <w:pStyle w:val="Normal1"/>
        <w:numPr>
          <w:ilvl w:val="0"/>
          <w:numId w:val="3"/>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Continuous Assessment which will carry 40%</w:t>
      </w:r>
    </w:p>
    <w:p w:rsidR="009F4704" w:rsidRDefault="009F4704" w:rsidP="009F4704">
      <w:pPr>
        <w:pStyle w:val="Normal1"/>
        <w:numPr>
          <w:ilvl w:val="0"/>
          <w:numId w:val="3"/>
        </w:num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End of Semester Examination which will carry 60%</w:t>
      </w:r>
    </w:p>
    <w:p w:rsidR="009F4704" w:rsidRDefault="009F4704" w:rsidP="009F4704">
      <w:pPr>
        <w:pStyle w:val="Normal1"/>
        <w:spacing w:after="0" w:line="240" w:lineRule="auto"/>
        <w:rPr>
          <w:rFonts w:ascii="Times New Roman" w:eastAsia="Arial" w:hAnsi="Times New Roman" w:cs="Times New Roman"/>
          <w:b/>
          <w:sz w:val="24"/>
          <w:szCs w:val="24"/>
        </w:rPr>
      </w:pP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COURSE CONTENTS</w:t>
      </w:r>
    </w:p>
    <w:p w:rsidR="009F4704" w:rsidRDefault="009F4704" w:rsidP="009F4704">
      <w:pPr>
        <w:pStyle w:val="Normal1"/>
        <w:spacing w:after="0" w:line="240" w:lineRule="auto"/>
        <w:jc w:val="center"/>
        <w:rPr>
          <w:rFonts w:ascii="Times New Roman" w:eastAsia="Times New Roman" w:hAnsi="Times New Roman" w:cs="Times New Roman"/>
          <w:b/>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Level </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GST 111: Communication in English </w:t>
      </w:r>
      <w:r>
        <w:rPr>
          <w:rFonts w:ascii="Times New Roman" w:eastAsia="CIDFont+F2" w:hAnsi="Times New Roman" w:cs="Times New Roman"/>
          <w:sz w:val="24"/>
          <w:szCs w:val="24"/>
        </w:rPr>
        <w:t>(</w:t>
      </w:r>
      <w:r>
        <w:rPr>
          <w:rFonts w:ascii="Times New Roman" w:eastAsia="CIDFont+F2" w:hAnsi="Times New Roman" w:cs="Times New Roman"/>
          <w:b/>
          <w:sz w:val="24"/>
          <w:szCs w:val="24"/>
        </w:rPr>
        <w:t>2</w:t>
      </w:r>
      <w:r>
        <w:rPr>
          <w:rFonts w:ascii="Times New Roman" w:eastAsia="CIDFont+F2" w:hAnsi="Times New Roman" w:cs="Times New Roman"/>
          <w:sz w:val="24"/>
          <w:szCs w:val="24"/>
        </w:rPr>
        <w:t xml:space="preserve"> </w:t>
      </w:r>
      <w:r>
        <w:rPr>
          <w:rFonts w:ascii="Times New Roman" w:eastAsia="CIDFont+F2" w:hAnsi="Times New Roman" w:cs="Times New Roman"/>
          <w:b/>
          <w:sz w:val="24"/>
          <w:szCs w:val="24"/>
        </w:rPr>
        <w:t>Unit</w:t>
      </w:r>
      <w:r>
        <w:rPr>
          <w:rFonts w:ascii="Times New Roman" w:eastAsia="CIDFont+F2" w:hAnsi="Times New Roman" w:cs="Times New Roman"/>
          <w:sz w:val="24"/>
          <w:szCs w:val="24"/>
        </w:rPr>
        <w:t>)</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Sound patterns in English Language (vowels and consonants, phonetics and phonology). English word classes (lexical and grammatical words, definitions, forms, functions, usages, Collocations). Sentence in English (types: structural and functional, simple and complex). Grammar and Usage (tense, mood, modality and concord, aspects of language use in everyday life). Logical and Critical Thinking and Reasoning Methods (Logic and Syllogism, Inductive and Deductive Argument and Reasoning Methods, Analogy, Generalization and Explanations).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considerations, Copyright Rules and Infringements. Writing Activities: (Pre-writing, Writing, Post writing, Editing and Proofreading; Brainstorming, outlining, Paragraphing, Types of writing, Summary, Essays, Letter, Curriculum Vitae, Report writing, Note making etc. Mechanics of writing). Comprehension Strategies: (Reading and types of Reading, Comprehension Skills, 3RsQ). Information and Communication Technology in modern Language Learning. Language skills for effective communication. Major word formation Processes. Writing and reading comprehension strategies. Logical and critical reasoning for Meaningful presentations. Art of public speaking and listening. Report writing.</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GST 112: Nigerian People and Culture (2 Unit)</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history, culture and art up to 1800 (Yoruba, Hausa and Igbo peoples and culture; peoples and culture of the ethnic minority groups). Nigeria under colonial rule (advent of colonial rule in Nigeria; Colonial administration of Nigeria). Evolution of Nigeria as a political unit (amalgamation of Nigeria in 1914; formation of political parties in Nigeria; Nationalist movement and struggle for independence). Nigeria and challenges of nation building (military intervention in Nigerian politics; Nigerian Civil War). Concept of trade and economics of </w:t>
      </w:r>
      <w:proofErr w:type="spellStart"/>
      <w:r>
        <w:rPr>
          <w:rFonts w:ascii="Times New Roman" w:eastAsia="Times New Roman" w:hAnsi="Times New Roman" w:cs="Times New Roman"/>
          <w:sz w:val="24"/>
          <w:szCs w:val="24"/>
        </w:rPr>
        <w:t>self reliance</w:t>
      </w:r>
      <w:proofErr w:type="spellEnd"/>
      <w:r>
        <w:rPr>
          <w:rFonts w:ascii="Times New Roman" w:eastAsia="Times New Roman" w:hAnsi="Times New Roman" w:cs="Times New Roman"/>
          <w:sz w:val="24"/>
          <w:szCs w:val="24"/>
        </w:rPr>
        <w:t xml:space="preserve"> (indigenous trade and market system; indigenous apprenticeship system among Nigeria people; trade, skill acquisition and self-reliance). Social justices and 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kidnapping and other related social vices). Re-orientation, moral and national values (The 3R’s – Reconstruction, Rehabilitation and Re-orientation; Reorientation Strategies: Operation Feed the Nation (OFN), Green Revolution, Austerity Measures, War Against Indiscipline (WAI), War Against Indiscipline and Corruption (WAIC), Mass Mobilization for Self-Reliance, Social Justice and Economic Recovery (MAMSER), National Orientation Agency (NOA). Current socio-political and cultural developments in Nigeria.</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NUC -AMS 101: Principles of Management </w:t>
      </w:r>
      <w:r>
        <w:rPr>
          <w:rFonts w:ascii="Times New Roman" w:eastAsia="CIDFont+F2" w:hAnsi="Times New Roman" w:cs="Times New Roman"/>
          <w:b/>
          <w:sz w:val="24"/>
          <w:szCs w:val="24"/>
        </w:rPr>
        <w:t>(2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concepts in management, management principles, functions of the management (such as planning directing, coordinating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Nature and Purpose of the organizing function, department, line and staff, staffing,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Employee’s selection, and Staff appraisal, management development, motivation, and leadership. Controlling: The control process, control technique, recent developments in the control function. The Nigerian environment, management problems in Nigeria, introduction to decision making.</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NUC-AMS 102: Basic Mathematics </w:t>
      </w:r>
      <w:r>
        <w:rPr>
          <w:rFonts w:ascii="Times New Roman" w:eastAsia="CIDFont+F2" w:hAnsi="Times New Roman" w:cs="Times New Roman"/>
          <w:b/>
          <w:sz w:val="24"/>
          <w:szCs w:val="24"/>
        </w:rPr>
        <w:t>(2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systems. Indices, Surds and logarithms. Polynomials. Remainder and factor theorems. Polynomial equations. Rational functions. Partial fractions. Fields. Ordered fields. Inequalities. Mathematical Induction. Permutations and combinations. Binomial theorem. Sequences and series. The quadratic equation and function. Relation between the roots and the coefficients. Complex numbers. Addition. Subtraction, multiplication and division. </w:t>
      </w:r>
      <w:proofErr w:type="spellStart"/>
      <w:r>
        <w:rPr>
          <w:rFonts w:ascii="Times New Roman" w:eastAsia="Times New Roman" w:hAnsi="Times New Roman" w:cs="Times New Roman"/>
          <w:sz w:val="24"/>
          <w:szCs w:val="24"/>
        </w:rPr>
        <w:t>Argand</w:t>
      </w:r>
      <w:proofErr w:type="spellEnd"/>
      <w:r>
        <w:rPr>
          <w:rFonts w:ascii="Times New Roman" w:eastAsia="Times New Roman" w:hAnsi="Times New Roman" w:cs="Times New Roman"/>
          <w:sz w:val="24"/>
          <w:szCs w:val="24"/>
        </w:rPr>
        <w:t xml:space="preserve"> diagram. De-</w:t>
      </w:r>
      <w:proofErr w:type="spellStart"/>
      <w:r>
        <w:rPr>
          <w:rFonts w:ascii="Times New Roman" w:eastAsia="Times New Roman" w:hAnsi="Times New Roman" w:cs="Times New Roman"/>
          <w:sz w:val="24"/>
          <w:szCs w:val="24"/>
        </w:rPr>
        <w:t>Moivre’s</w:t>
      </w:r>
      <w:proofErr w:type="spellEnd"/>
      <w:r>
        <w:rPr>
          <w:rFonts w:ascii="Times New Roman" w:eastAsia="Times New Roman" w:hAnsi="Times New Roman" w:cs="Times New Roman"/>
          <w:sz w:val="24"/>
          <w:szCs w:val="24"/>
        </w:rPr>
        <w:t xml:space="preserve"> theorem, n-</w:t>
      </w:r>
      <w:proofErr w:type="spellStart"/>
      <w:r>
        <w:rPr>
          <w:rFonts w:ascii="Times New Roman" w:eastAsia="Times New Roman" w:hAnsi="Times New Roman" w:cs="Times New Roman"/>
          <w:sz w:val="24"/>
          <w:szCs w:val="24"/>
        </w:rPr>
        <w:t>th</w:t>
      </w:r>
      <w:proofErr w:type="spellEnd"/>
      <w:r>
        <w:rPr>
          <w:rFonts w:ascii="Times New Roman" w:eastAsia="Times New Roman" w:hAnsi="Times New Roman" w:cs="Times New Roman"/>
          <w:sz w:val="24"/>
          <w:szCs w:val="24"/>
        </w:rPr>
        <w:t xml:space="preserve"> roots of complex numbers. Elementary set theory. Venn diagrams and applications. De-Morgan’s laws. Trigonometry. Elementary properties of basic trigonometric functions. Addition formulae and basic identities. Sine and cosine formulae. Half angle formulae. Area of a triangle. Solution of trigonometric equations. Inverse trigonometric functions. Functions. Concept and notation. Examples. Composition, exponential and logarithmic functions. Graphs and properties. Limits and continuity. Techniques for finding limits. The derivative. Calculation from first principles. Techniques of differentiation. Chain rule. Higher order derivatives. </w:t>
      </w:r>
      <w:proofErr w:type="spellStart"/>
      <w:r>
        <w:rPr>
          <w:rFonts w:ascii="Times New Roman" w:eastAsia="Times New Roman" w:hAnsi="Times New Roman" w:cs="Times New Roman"/>
          <w:sz w:val="24"/>
          <w:szCs w:val="24"/>
        </w:rPr>
        <w:t>Extremum</w:t>
      </w:r>
      <w:proofErr w:type="spellEnd"/>
      <w:r>
        <w:rPr>
          <w:rFonts w:ascii="Times New Roman" w:eastAsia="Times New Roman" w:hAnsi="Times New Roman" w:cs="Times New Roman"/>
          <w:sz w:val="24"/>
          <w:szCs w:val="24"/>
        </w:rPr>
        <w:t xml:space="preserve"> problems. Mean-value theorem. Applications. Indeterminate forms and L’ Hospital’s rule. Taylor’s and </w:t>
      </w:r>
      <w:proofErr w:type="spellStart"/>
      <w:r>
        <w:rPr>
          <w:rFonts w:ascii="Times New Roman" w:eastAsia="Times New Roman" w:hAnsi="Times New Roman" w:cs="Times New Roman"/>
          <w:sz w:val="24"/>
          <w:szCs w:val="24"/>
        </w:rPr>
        <w:t>MaClauren’s</w:t>
      </w:r>
      <w:proofErr w:type="spellEnd"/>
      <w:r>
        <w:rPr>
          <w:rFonts w:ascii="Times New Roman" w:eastAsia="Times New Roman" w:hAnsi="Times New Roman" w:cs="Times New Roman"/>
          <w:sz w:val="24"/>
          <w:szCs w:val="24"/>
        </w:rPr>
        <w:t xml:space="preserve"> series. Curve sketching. Integrations as the reverse of differentiation, as area, as limit of finite sums. Definite integrals. Properties of definite integrals. Applications.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NUC-PAD 101: Elements of Public Administration </w:t>
      </w:r>
      <w:r>
        <w:rPr>
          <w:rFonts w:ascii="Times New Roman" w:eastAsia="CIDFont+F2" w:hAnsi="Times New Roman" w:cs="Times New Roman"/>
          <w:b/>
          <w:sz w:val="24"/>
          <w:szCs w:val="24"/>
        </w:rPr>
        <w:t>(3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Nature of Public Administrations. Public Administration – Arts or Science? Ecology of Public Administration. Similarities and differences between Public and Private Administration. Functions of Public Administration. Role of Public Administration in National Development. Schools or Conceptual Approaches to the Study of Public Administration. The Goal Model, System Model, Decision-making Model, the Classical Model, Human Relations Model, Sociological Model. Public Administration and other Social Sciences. Forms of Control over Administration.</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102: Principles of Economics (3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introduction to the nature of economic science and its basic problem of scarcity and choice. The methodology of economics and major areas of specialization. Historical development of ideas from the classical, neoclassical, utilitarian and welfare economists. Major findings in the various areas of specialization and elementary principles of microeconomics, as well as partial equilibrium analysis. Demand and Supply; and their laws. Determinants and types in statement and graphical format. The firms and production functions, as well as market structure.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103: Introduction to Psychology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brief history of psychology; aims of psychology. Early schools of psychology: structuralism, functionalism, </w:t>
      </w:r>
      <w:proofErr w:type="spellStart"/>
      <w:r>
        <w:rPr>
          <w:rFonts w:ascii="Times New Roman" w:eastAsia="Times New Roman" w:hAnsi="Times New Roman" w:cs="Times New Roman"/>
          <w:sz w:val="24"/>
          <w:szCs w:val="24"/>
        </w:rPr>
        <w:t>behaviourism</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gestalt</w:t>
      </w:r>
      <w:proofErr w:type="gramEnd"/>
      <w:r>
        <w:rPr>
          <w:rFonts w:ascii="Times New Roman" w:eastAsia="Times New Roman" w:hAnsi="Times New Roman" w:cs="Times New Roman"/>
          <w:sz w:val="24"/>
          <w:szCs w:val="24"/>
        </w:rPr>
        <w:t xml:space="preserve"> psychology, psychoanalysis. Later schools of psychology: cognitive. Evolutionary, humanistic, biological and many others. Fields of psychology: Clinical, industrial, social, environmental, developmental, school, educational, neuropsychology, medical/</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Psychology as a scientific discipline: principles that guide scientific research such as objectivism, empiricism, determinism, </w:t>
      </w:r>
      <w:proofErr w:type="spellStart"/>
      <w:r>
        <w:rPr>
          <w:rFonts w:ascii="Times New Roman" w:eastAsia="Times New Roman" w:hAnsi="Times New Roman" w:cs="Times New Roman"/>
          <w:sz w:val="24"/>
          <w:szCs w:val="24"/>
        </w:rPr>
        <w:t>scepticism</w:t>
      </w:r>
      <w:proofErr w:type="spellEnd"/>
      <w:r>
        <w:rPr>
          <w:rFonts w:ascii="Times New Roman" w:eastAsia="Times New Roman" w:hAnsi="Times New Roman" w:cs="Times New Roman"/>
          <w:sz w:val="24"/>
          <w:szCs w:val="24"/>
        </w:rPr>
        <w:t>, convergence of operation, refutability, testability and many others. Methods of investigation in psychology: experimentation, observation, case-study, survey, archival. Relationship between psychology and other disciplines. Current issues - mind and body, Nature and Nurture controversies.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NUC-AMS 103: Introduction to Computing </w:t>
      </w:r>
      <w:r>
        <w:rPr>
          <w:rFonts w:ascii="Times New Roman" w:eastAsia="CIDFont+F2" w:hAnsi="Times New Roman" w:cs="Times New Roman"/>
          <w:b/>
          <w:sz w:val="24"/>
          <w:szCs w:val="24"/>
        </w:rPr>
        <w:t>(2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Historical prospective of computing- characteristics of each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in computing.  Hardware, software, and human ware. Application in business and other segments of society.</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processing and its roles in society. Laboratory assignment using PC’s operating</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system</w:t>
      </w:r>
      <w:proofErr w:type="gramEnd"/>
      <w:r>
        <w:rPr>
          <w:rFonts w:ascii="Times New Roman" w:eastAsia="Times New Roman" w:hAnsi="Times New Roman" w:cs="Times New Roman"/>
          <w:sz w:val="24"/>
          <w:szCs w:val="24"/>
        </w:rPr>
        <w:t>, and severally commonly used application software, such as word processors, spreadsheets, presentations, graphics and other applications. Internet and online resources, browsers, and search engines.</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104: Introduction to Sociology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analysis of the connection between the Industrial and Political revolutions which occurred in the 18th century, the attempts by the founding fathers of Sociology to produce a science of society and emergence of Sociology. The difference between sociology and other social science subjects. </w:t>
      </w:r>
      <w:r>
        <w:rPr>
          <w:rFonts w:ascii="Times New Roman" w:eastAsia="Times New Roman" w:hAnsi="Times New Roman" w:cs="Times New Roman"/>
          <w:sz w:val="24"/>
          <w:szCs w:val="24"/>
        </w:rPr>
        <w:lastRenderedPageBreak/>
        <w:t xml:space="preserve">Introduction to basic concepts of Sociological analysis such as roles, status, society, culture, culture contact and many others: The social structure and its dynamics: The process of </w:t>
      </w:r>
      <w:proofErr w:type="spellStart"/>
      <w:r>
        <w:rPr>
          <w:rFonts w:ascii="Times New Roman" w:eastAsia="Times New Roman" w:hAnsi="Times New Roman" w:cs="Times New Roman"/>
          <w:sz w:val="24"/>
          <w:szCs w:val="24"/>
        </w:rPr>
        <w:t>socialisation</w:t>
      </w:r>
      <w:proofErr w:type="spellEnd"/>
      <w:r>
        <w:rPr>
          <w:rFonts w:ascii="Times New Roman" w:eastAsia="Times New Roman" w:hAnsi="Times New Roman" w:cs="Times New Roman"/>
          <w:sz w:val="24"/>
          <w:szCs w:val="24"/>
        </w:rPr>
        <w:t xml:space="preserve"> and use of its products to channel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towards certain directions while barring others simultaneously.</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NUC-AMS 104: Principles of Project Management </w:t>
      </w:r>
      <w:r>
        <w:rPr>
          <w:rFonts w:ascii="Times New Roman" w:eastAsia="CIDFont+F2" w:hAnsi="Times New Roman" w:cs="Times New Roman"/>
          <w:b/>
          <w:sz w:val="24"/>
          <w:szCs w:val="24"/>
        </w:rPr>
        <w:t>(2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Concept of project management, purpose, processes of project delivery within any project management environment. Actors, The tools and techniques used in project management. Traditional and contemporary project management methods. Projects bottle neck and possible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Solutions, project life cycle.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105: Nigerian Legal System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Sources of Nigerian law. Administration of justice in Nigeria: problems and concepts of substantive law. Interaction between various arms of government within the Nigerian legal system and the social context. The idea and structure of a legal system. Nature and function of law. Classification of law, sources of Nigeria law: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legislation; judicial precedents/case law; customary law; Islamic law; English Common Law and doctrine of equity (ii) reception and application of English law in Nigeria.</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106: Ecology of Public Administration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topics are contained in this course: Meaning of Public Administration, Characteristics of the Nigerian Public Administration; Differences and similarities of public and business administration; challenges of public administration in Nigeria; ecology of public administration; the political environment; social environment; Economic environment and the physical environment.</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107: Introduction to Organizations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Heading3"/>
        <w:shd w:val="clear" w:color="auto" w:fill="FFFFFF"/>
        <w:spacing w:after="0"/>
        <w:jc w:val="both"/>
        <w:rPr>
          <w:b w:val="0"/>
          <w:sz w:val="24"/>
          <w:szCs w:val="24"/>
        </w:rPr>
      </w:pPr>
      <w:r>
        <w:rPr>
          <w:b w:val="0"/>
          <w:sz w:val="24"/>
          <w:szCs w:val="24"/>
        </w:rPr>
        <w:t>Introduction to organizations; Concept of Organization; Management; Meaning of Management; Levels of Management; Basic Principles of Management; Functions of Managers; Roles of Managers; Organization as a Process of Management; Types of Organization; Features of Modern Organization. Organizational Behavior; Organizational Culture; Organizational Theory; Organizational Learning.</w:t>
      </w:r>
    </w:p>
    <w:p w:rsidR="009F4704" w:rsidRDefault="009F4704" w:rsidP="009F4704">
      <w:pPr>
        <w:pStyle w:val="Normal1"/>
        <w:spacing w:line="240" w:lineRule="auto"/>
        <w:jc w:val="both"/>
        <w:rPr>
          <w:rFonts w:ascii="Times New Roman" w:eastAsia="Times New Roman" w:hAnsi="Times New Roman" w:cs="Times New Roman"/>
          <w:b/>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108: Urban Administration (2 Units)</w:t>
      </w:r>
    </w:p>
    <w:p w:rsidR="009F4704" w:rsidRDefault="009F4704" w:rsidP="009F4704">
      <w:pPr>
        <w:pStyle w:val="Normal1"/>
        <w:spacing w:line="24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Course Contents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 of urban system, Urban size and urban product, Urban growths and the measure of urban size, Urban sprawl and urban commuting, Characteristics of Urban sprawl, Factors that contribute to growth of urban area, Factors that affect the future of urban system, Human </w:t>
      </w:r>
      <w:r>
        <w:rPr>
          <w:rFonts w:ascii="Times New Roman" w:eastAsia="Times New Roman" w:hAnsi="Times New Roman" w:cs="Times New Roman"/>
          <w:sz w:val="24"/>
          <w:szCs w:val="24"/>
        </w:rPr>
        <w:lastRenderedPageBreak/>
        <w:t>settlement, Key differences between the urban and rural areas, Types of rural settlements patterns, Highlights Ten major distinctions between Rural and Urban communities, Rural – urban linkages, Traditional stereotypical differences between Urban and Rural systems. What is Urban Planning, Requirement for successful Urban planning, Approaches to affordability, Providing Social services in an urban system, Implementation and execution of urban plan, Comprehensive planning process, Nature of political power, Key Concepts of Power, Structure of political power, The structure of political power in an urban system, Problem of managing urban growth, Theoretical Issues: Challenges of urban administration in Nigeria, Factors that affect the management of urban systems, Continuing High Rate of Urban Population Growth, Alternative views of urban system and urban hierarchy, Solving the problem of urbanization in Nigeria.</w:t>
      </w:r>
    </w:p>
    <w:p w:rsidR="009F4704" w:rsidRDefault="009F4704" w:rsidP="009F4704">
      <w:pPr>
        <w:pStyle w:val="Normal1"/>
        <w:spacing w:line="240" w:lineRule="auto"/>
        <w:jc w:val="both"/>
        <w:rPr>
          <w:rFonts w:ascii="Times New Roman" w:eastAsia="Times New Roman" w:hAnsi="Times New Roman" w:cs="Times New Roman"/>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 Level</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NUC-GST 212: Philosophy, Logic and Human Existence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Scope of philosophy; notions, meanings, branches and problems of philosophy. Logic as an</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indispensable</w:t>
      </w:r>
      <w:proofErr w:type="gramEnd"/>
      <w:r>
        <w:rPr>
          <w:rFonts w:ascii="Times New Roman" w:eastAsia="Times New Roman" w:hAnsi="Times New Roman" w:cs="Times New Roman"/>
          <w:sz w:val="24"/>
          <w:szCs w:val="24"/>
        </w:rPr>
        <w:t xml:space="preserve"> tool of philosophy. Elements of syllogism, symbolic logic- the first nine rules of inference. Informal fallacies, laws of thought, nature of arguments. Valid and invalid arguments, logic of form and logic of content-deduction, induction and inferences. Creative and critical thinking. Impact of philosophy on human existence. Philosophy and politics, philosophy and human conduct, philosophy and religion, philosophy and human values, philosophy and character molding, etc.</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NUC-ENT 211: Entrepreneurship and Innovation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of entrepreneurship (entrepreneurship, </w:t>
      </w:r>
      <w:proofErr w:type="spellStart"/>
      <w:r>
        <w:rPr>
          <w:rFonts w:ascii="Times New Roman" w:eastAsia="Times New Roman" w:hAnsi="Times New Roman" w:cs="Times New Roman"/>
          <w:sz w:val="24"/>
          <w:szCs w:val="24"/>
        </w:rPr>
        <w:t>intrapreneurship</w:t>
      </w:r>
      <w:proofErr w:type="spellEnd"/>
      <w:r>
        <w:rPr>
          <w:rFonts w:ascii="Times New Roman" w:eastAsia="Times New Roman" w:hAnsi="Times New Roman" w:cs="Times New Roman"/>
          <w:sz w:val="24"/>
          <w:szCs w:val="24"/>
        </w:rPr>
        <w:t>/corporate entrepreneurship,). Theories, rationale and relevance of entrepreneurship (Schumpeterian and other perspectives, risk-taking, necessity and opportunity-based entrepreneurship and creative destruction). Characteristics of entrepreneurs (opportunity seeker, risk taker, natural and nurtured, problem solver and change agent, innovator and creative thinker). Entrepreneurial thinking (critical thinking, reflective thinking, and creative thinking). Innovation (concept of innovation, dimensions of innovation, change and innovation, knowledge and innovation). Enterprise formation, partnership and networking (basics of business plan, forms of business ownership, business registration and forming alliances and joint ventures). Contemporary entrepreneurship issues (knowledge, skills and technology, intellectual property, virtual office, networking). Entrepreneurship in Nigeria (biography of inspirational entrepreneurs, youth and women entrepreneurship, entrepreneurship support institutions, youth enterprise networks and environmental and cultural barriers to entrepreneurship). Basic principles of e-commerce.</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201: Introduction to Public Administration (3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Classification or typologies of organizations. Principles of organizations: Hierarchy, authority, Delegation, coordination, communication, supervision and span of control. Bureaucracy-nature, strengths and weaknesses. Features of an ideal type of bureaucracy. Meaning of the Civil Service. </w:t>
      </w:r>
      <w:r>
        <w:rPr>
          <w:rFonts w:ascii="Times New Roman" w:eastAsia="Times New Roman" w:hAnsi="Times New Roman" w:cs="Times New Roman"/>
          <w:sz w:val="24"/>
          <w:szCs w:val="24"/>
        </w:rPr>
        <w:lastRenderedPageBreak/>
        <w:t>International Public Administration and its relationship with domestic Public Administration. Line, Staff and Auxiliary Agencies.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202: Nigeria Government and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consists of British conquest and colonial administration of Nigeria. Political and</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constitutional</w:t>
      </w:r>
      <w:proofErr w:type="gramEnd"/>
      <w:r>
        <w:rPr>
          <w:rFonts w:ascii="Times New Roman" w:eastAsia="Times New Roman" w:hAnsi="Times New Roman" w:cs="Times New Roman"/>
          <w:sz w:val="24"/>
          <w:szCs w:val="24"/>
        </w:rPr>
        <w:t xml:space="preserve"> development in Nigeria. Federalism in Nigeria. Origin, structure and functions</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Civil Service. Composition and functions of other executive agencies. The relationships between the Civil Service, the Legislature and the Judiciary. The Electoral Process in Nigeria and the Civil Service Reforms. Public Accountability.</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203: Introduction to Statistics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will contain the following topics: Definition and scope of statistics; uses of statistics in everyday life; levels of measurement in social sciences; distribution and </w:t>
      </w:r>
      <w:proofErr w:type="spellStart"/>
      <w:r>
        <w:rPr>
          <w:rFonts w:ascii="Times New Roman" w:eastAsia="Times New Roman" w:hAnsi="Times New Roman" w:cs="Times New Roman"/>
          <w:sz w:val="24"/>
          <w:szCs w:val="24"/>
        </w:rPr>
        <w:t>comparism</w:t>
      </w:r>
      <w:proofErr w:type="spellEnd"/>
      <w:r>
        <w:rPr>
          <w:rFonts w:ascii="Times New Roman" w:eastAsia="Times New Roman" w:hAnsi="Times New Roman" w:cs="Times New Roman"/>
          <w:sz w:val="24"/>
          <w:szCs w:val="24"/>
        </w:rPr>
        <w:t xml:space="preserve">; types and techniques of data presentation: sources and nature of published statistical data in Nigeria and their uses and misuses; method of data collection; census surveys, questionnaire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population and sample; measures of central tendency and dispersion, random variable; the unit of normal distribution, simple tests of hypothesis; and simple regression analysis.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204: Introduction to Human Resource Management (3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contain the following: Introduction to Human Resource Planning; Organizational Design and Personnel Functions; Job Design and Job Analysis; Staffing in Organizations; Training and Staff Development; Performance Appraisal; Compensation; Motivation; Career Systems; Leadership; Communication in Human Resources Management; Collective Bargaining and Negotiation; Organizational Culture and Socialization; Management Development; Decision-Making; Ethics in Public Service; Discipline and Grievances; Conflict Management; Separation (Tenure and Turnover) and Separation (Retirement).</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205: Office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concepts in office administration. The essentials of office training in basic skills, emerging skills and techniques for office administration. Management services. Writing of business and official letters. Writing applications and replying to application. ICT and Office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Administration. Manual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Electronic Records Management etc.</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206: Basic Computing in Administrative Research (2 Units)</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Definition of computer, meaning of social computing, basic concepts in social computing such as: machine learning; artificial intelligence; data; big data, data analytics, data visualization, among others,  uses of computers in social researches, digital data collection tools such as: </w:t>
      </w:r>
      <w:proofErr w:type="spellStart"/>
      <w:r>
        <w:rPr>
          <w:rFonts w:ascii="Times New Roman" w:eastAsia="Times New Roman" w:hAnsi="Times New Roman" w:cs="Times New Roman"/>
          <w:sz w:val="24"/>
          <w:szCs w:val="24"/>
        </w:rPr>
        <w:t>KoboToolsBox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teamscope</w:t>
      </w:r>
      <w:proofErr w:type="spellEnd"/>
      <w:r>
        <w:rPr>
          <w:rFonts w:ascii="Times New Roman" w:eastAsia="Times New Roman" w:hAnsi="Times New Roman" w:cs="Times New Roman"/>
          <w:sz w:val="24"/>
          <w:szCs w:val="24"/>
        </w:rPr>
        <w:t xml:space="preserve">, open data kit (ODK), Redcap, </w:t>
      </w:r>
      <w:proofErr w:type="spellStart"/>
      <w:r>
        <w:rPr>
          <w:rFonts w:ascii="Times New Roman" w:eastAsia="Times New Roman" w:hAnsi="Times New Roman" w:cs="Times New Roman"/>
          <w:sz w:val="24"/>
          <w:szCs w:val="24"/>
        </w:rPr>
        <w:t>Magpi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Jotforms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commCare</w:t>
      </w:r>
      <w:proofErr w:type="spellEnd"/>
      <w:r>
        <w:rPr>
          <w:rFonts w:ascii="Times New Roman" w:eastAsia="Times New Roman" w:hAnsi="Times New Roman" w:cs="Times New Roman"/>
          <w:sz w:val="24"/>
          <w:szCs w:val="24"/>
        </w:rPr>
        <w:t xml:space="preserve"> among others, data analytical tools such as: MS Excel, python, </w:t>
      </w:r>
      <w:proofErr w:type="spellStart"/>
      <w:r>
        <w:rPr>
          <w:rFonts w:ascii="Times New Roman" w:eastAsia="Times New Roman" w:hAnsi="Times New Roman" w:cs="Times New Roman"/>
          <w:sz w:val="24"/>
          <w:szCs w:val="24"/>
        </w:rPr>
        <w:t>Jupyter</w:t>
      </w:r>
      <w:proofErr w:type="spellEnd"/>
      <w:r>
        <w:rPr>
          <w:rFonts w:ascii="Times New Roman" w:eastAsia="Times New Roman" w:hAnsi="Times New Roman" w:cs="Times New Roman"/>
          <w:sz w:val="24"/>
          <w:szCs w:val="24"/>
        </w:rPr>
        <w:t xml:space="preserve"> Notebook, Apache Spark, Statistical Analysis System (SAS), Tableau, </w:t>
      </w:r>
      <w:proofErr w:type="spellStart"/>
      <w:r>
        <w:rPr>
          <w:rFonts w:ascii="Times New Roman" w:eastAsia="Times New Roman" w:hAnsi="Times New Roman" w:cs="Times New Roman"/>
          <w:sz w:val="24"/>
          <w:szCs w:val="24"/>
        </w:rPr>
        <w:t>Stata</w:t>
      </w:r>
      <w:proofErr w:type="spellEnd"/>
      <w:r>
        <w:rPr>
          <w:rFonts w:ascii="Times New Roman" w:eastAsia="Times New Roman" w:hAnsi="Times New Roman" w:cs="Times New Roman"/>
          <w:sz w:val="24"/>
          <w:szCs w:val="24"/>
        </w:rPr>
        <w:t>, SPSS, E-views among others, and digital decision rule in social research.</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207: Technology and Administration (2 Units; Elective)</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Content </w:t>
      </w:r>
    </w:p>
    <w:p w:rsidR="009F4704" w:rsidRDefault="009F4704" w:rsidP="009F4704">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 to E-Governance, E-government in Administration, Information and Communication Technology, E-Democracy, E-Participation, Public-Making Process, E-participation and Policy-Making, Management and Digital Government, Public Network, Public E-Service, Models of E-Service, E-service in the Public Sector, E-government development around the World, E-government in Africa, E-government in Europe, E-government in America, E-government in Asia,  E-government in Oceania.</w:t>
      </w:r>
    </w:p>
    <w:p w:rsidR="009F4704" w:rsidRDefault="009F4704" w:rsidP="009F4704">
      <w:pPr>
        <w:pStyle w:val="Normal1"/>
        <w:spacing w:after="0" w:line="240" w:lineRule="auto"/>
        <w:jc w:val="both"/>
        <w:rPr>
          <w:rFonts w:ascii="Times New Roman" w:eastAsia="Times New Roman" w:hAnsi="Times New Roman" w:cs="Times New Roman"/>
          <w:b/>
          <w:color w:val="000000"/>
          <w:sz w:val="24"/>
          <w:szCs w:val="24"/>
        </w:rPr>
      </w:pPr>
    </w:p>
    <w:p w:rsidR="009F4704" w:rsidRDefault="009F4704" w:rsidP="009F4704">
      <w:pPr>
        <w:pStyle w:val="Normal1"/>
        <w:spacing w:after="0" w:line="240" w:lineRule="auto"/>
        <w:jc w:val="both"/>
        <w:rPr>
          <w:rFonts w:ascii="Times New Roman" w:eastAsia="Times New Roman" w:hAnsi="Times New Roman" w:cs="Times New Roman"/>
          <w:b/>
          <w:color w:val="000000"/>
          <w:sz w:val="24"/>
          <w:szCs w:val="24"/>
        </w:rPr>
      </w:pPr>
    </w:p>
    <w:p w:rsidR="009F4704" w:rsidRDefault="009F4704" w:rsidP="009F4704">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LCM-PAD: 208 Administration and Population Management (2 Units)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course examines administration and population management, concept of population, concept of population management, general aims and objectives of population management, objectives of population management and importance of population management. Scope of population education; demography, population change, reproductive health, determinants of population growth, planning for future. Theories of Population Education; Malthus theory</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Karl</w:t>
      </w:r>
      <w:proofErr w:type="gramEnd"/>
      <w:r>
        <w:rPr>
          <w:rFonts w:ascii="Times New Roman" w:eastAsia="Times New Roman" w:hAnsi="Times New Roman" w:cs="Times New Roman"/>
          <w:sz w:val="24"/>
          <w:szCs w:val="24"/>
        </w:rPr>
        <w:t xml:space="preserve"> Marx’s theory, theory of demographic transition. Population change and overpopulation in Nigeria; Overview of Nigeria’s population, dynamics of population growth in Nigeria and its, implications for development, causes of overpopulation in Nigeria, effects of population explosion on educational sector in Nigeria, proposed measures to curb population explosion Nigeria. Population change and overpopulation in Nigeria; Overview of Nigeria’s Population, dynamics of Population Growth in Nigeria and its Implications for development, causes of overpopulation in Nigeria, effects of population explosion on educational sector in Nigeria, proposed measures to curb population explosion Nigeria.</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209: Academic Writing Skills and Critical Thinking (2 Units; Elective)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academic writing, meaning of critical thinking, conceptualize key concepts like: plagiarism, evidence based writing, arguments, facts, truth, writing pattern and logic among others, how to build arguments, how to deconstruct arguments, pseudoscience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science, cognitive biases, logical fallacies and rhetorical use of language, findings, evaluation, critical review.</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210: Organization and Administrative Theory (2 Units)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course has the following content: The Meaning of Organization; Conceptions of Organization; Theories of Organization; Bases and Principles of Organization; Staff, Line and Auxiliary Agencies; Organization of Departments; Bureau and Board/ Commission; Field Establishment; Public Enterprises; Public Corporations; Problems of Personnel Organization; Scientific Management Theory, Administrative Theory, Max Webber’s Theory of Bureaucracy, Human Relation Theory, Abraham Maslow Hierarchy of Needs Theory, Frederick Herzberg Hygiene Theory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Recruitment of Personnel; Training; Promotion; Public Relations; Public Employees Organization; Generalist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Specialist; Administrative Procedure; Organization and Method (O&amp;M); Administrative Law; Delegated Legislation; Administrative Adjudication; Administration and Finance; and The Budget.</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211 Budget and Budgetary Processes (2 Units)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w:t>
      </w:r>
    </w:p>
    <w:p w:rsidR="009F4704" w:rsidRDefault="009F4704" w:rsidP="009F4704">
      <w:pPr>
        <w:pStyle w:val="Normal1"/>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 of budget, importance of budget, budget Organization and Administration, stages and preparation of the budgetary process, how to prepare a budget consistent with organizational strategic plan, implementing the budget – key Success factors, budget as a key financial statement. Others are: what is budgetary control and its significance, what are the steps for installing an effective system of budgetary control, specific roles of planning, motivation and evaluation in budgetary control, importance of budgetary control in project management, applicability of budget and budgetary control and performance measurement, </w:t>
      </w:r>
      <w:proofErr w:type="spellStart"/>
      <w:r>
        <w:rPr>
          <w:rFonts w:ascii="Times New Roman" w:eastAsia="Times New Roman" w:hAnsi="Times New Roman" w:cs="Times New Roman"/>
          <w:sz w:val="24"/>
          <w:szCs w:val="24"/>
        </w:rPr>
        <w:t>analysing</w:t>
      </w:r>
      <w:proofErr w:type="spellEnd"/>
      <w:r>
        <w:rPr>
          <w:rFonts w:ascii="Times New Roman" w:eastAsia="Times New Roman" w:hAnsi="Times New Roman" w:cs="Times New Roman"/>
          <w:sz w:val="24"/>
          <w:szCs w:val="24"/>
        </w:rPr>
        <w:t xml:space="preserve"> budget variances and remedies, management cost control reports and corrective actions, alternative budgeting methods, relevance of strategic planning and forecasting.</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212: Rural and Community Development.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course will focus on the definitions and meaning of concepts such as Development, Rural Area, Rural Development, Community Development, </w:t>
      </w:r>
      <w:proofErr w:type="spellStart"/>
      <w:r>
        <w:rPr>
          <w:rFonts w:ascii="Times New Roman" w:eastAsia="Times New Roman" w:hAnsi="Times New Roman" w:cs="Times New Roman"/>
          <w:sz w:val="24"/>
          <w:szCs w:val="24"/>
        </w:rPr>
        <w:t>Ruralism</w:t>
      </w:r>
      <w:proofErr w:type="spellEnd"/>
      <w:r>
        <w:rPr>
          <w:rFonts w:ascii="Times New Roman" w:eastAsia="Times New Roman" w:hAnsi="Times New Roman" w:cs="Times New Roman"/>
          <w:sz w:val="24"/>
          <w:szCs w:val="24"/>
        </w:rPr>
        <w:t xml:space="preserve">, Communalism, Traditional Institutions, Rural Elite Groups, Self-help, Social Mobilization, Cooperative Organizations etc. Characteristics of rural areas. The special role of community development. The dynamics of community leadership. Theories of rural and community development. Approaches to rural and community development. Processes and Practice of Community Development. Mobilization and Strategies for community development. The Role of Community Development in National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Countries like Tanzania, China, Sudan etc. Rural Development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Nigeria: DFRRI, Better Life for Rural Women. Nigerian Agricultural, Cooperative and Rural Development Bank (NACRDB), OFN, FEAP, NAPEP, River Basins, NEEDs, SEEDs etc.</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300 Level </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NUC-GST 312- Peace and Conflict Resolution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Concepts of peace, conflict and security in a multi-ethnic nation. Types and theories of conflicts: ethnic, religious, economic, geo-political conflicts. Structural conflict theory, realist theory of conflict, frustration-aggression conflict theory. Root causes of conflict and violence in Africa: indigene and settlers’ phenomena; boundary/boarder disputes; political disputes; ethnic disputes and rivalries. Economic inequalities; social dispute. Nationalist movements and agitations. </w:t>
      </w:r>
      <w:r>
        <w:rPr>
          <w:rFonts w:ascii="Times New Roman" w:eastAsia="Times New Roman" w:hAnsi="Times New Roman" w:cs="Times New Roman"/>
          <w:sz w:val="24"/>
          <w:szCs w:val="24"/>
        </w:rPr>
        <w:lastRenderedPageBreak/>
        <w:t xml:space="preserve">Selected conflict case studies – </w:t>
      </w:r>
      <w:proofErr w:type="spellStart"/>
      <w:r>
        <w:rPr>
          <w:rFonts w:ascii="Times New Roman" w:eastAsia="Times New Roman" w:hAnsi="Times New Roman" w:cs="Times New Roman"/>
          <w:sz w:val="24"/>
          <w:szCs w:val="24"/>
        </w:rPr>
        <w:t>Tiv-Junkun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Zango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Kartaf</w:t>
      </w:r>
      <w:proofErr w:type="spellEnd"/>
      <w:r>
        <w:rPr>
          <w:rFonts w:ascii="Times New Roman" w:eastAsia="Times New Roman" w:hAnsi="Times New Roman" w:cs="Times New Roman"/>
          <w:sz w:val="24"/>
          <w:szCs w:val="24"/>
        </w:rPr>
        <w:t xml:space="preserve">. Farmers-Herders, Chieftaincy and land disputes, etc. Peace building, management of conflicts and security. Peace and human development. Approaches to ease &amp; conflict management - (religious, government, community leaders etc.). Elements of peace studies and conflict resolution. Conflict dynamics assessment scales. Constructive and destructive, justice and legal framework. Concepts of social justice; the Nigerian legal system. Insurgency and terrorism. Peace mediation and peace keeping. Peace and Security Council (international, national and local levels). Agents of conflict resolution – conventions, treaties, community policing. </w:t>
      </w:r>
      <w:proofErr w:type="gramStart"/>
      <w:r>
        <w:rPr>
          <w:rFonts w:ascii="Times New Roman" w:eastAsia="Times New Roman" w:hAnsi="Times New Roman" w:cs="Times New Roman"/>
          <w:sz w:val="24"/>
          <w:szCs w:val="24"/>
        </w:rPr>
        <w:t>evolution</w:t>
      </w:r>
      <w:proofErr w:type="gramEnd"/>
      <w:r>
        <w:rPr>
          <w:rFonts w:ascii="Times New Roman" w:eastAsia="Times New Roman" w:hAnsi="Times New Roman" w:cs="Times New Roman"/>
          <w:sz w:val="24"/>
          <w:szCs w:val="24"/>
        </w:rPr>
        <w:t xml:space="preserve"> and imperatives. Alternative Dispute Resolution (ADR). Dialogue, arbitration, negotiation, collaboration, etc. Roles of international organizations in conflict resolution - (a).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United Nations (UN) and its conflict resolution organs; the African Union and Peace Security Council. ECOWAS in peace keeping. The media and traditional institutions in peace building. Managing post-conflict situations; refugees. Internally Displaced Persons (IDPS). The role of NGOs in post-conflict situations.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NUC-ENT 312 – Venture Creation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Opportunity identification: sources of business opportunities in Nigeria, environmental scanning. Demand and supply gap/unmet needs/market gaps/market research. Unutilized resources, social and climate conditions and technology adoption gap. New business development: business planning, market research, etc. Entrepreneurial finance: venture capital, equity finance. Micro finance, personal savings, small business investment organizations and business plan competition. Entrepreneurial marketing and e-commerce. Principles of marketing, customer acquisition and retention. B2B, C2C and B2C models of e-commerce. First mover advantage, e-commerce business models and successful ecommerce companies. Small business management/family business. Leadership &amp; management: basic book keeping, nature of family business and Family Business Growth Model. Negotiations and business communication: strategy and tactics of negotiation/bargaining. Traditional and modern business communication methods. Opportunity Discovery Demonstrations: business idea generation and presentations. Business idea contest, brainstorming sessions, idea pitching, etc. Technological Solutions: the concepts of market/customer solution, customer solution and emerging technologies. Business Applications of new technologies: Artificial Intelligence (AI), Virtual/Mixed Reality (VR), Internet of Things (</w:t>
      </w:r>
      <w:proofErr w:type="spellStart"/>
      <w:r>
        <w:rPr>
          <w:rFonts w:ascii="Times New Roman" w:eastAsia="Times New Roman" w:hAnsi="Times New Roman" w:cs="Times New Roman"/>
          <w:sz w:val="24"/>
          <w:szCs w:val="24"/>
        </w:rPr>
        <w:t>IoTs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Blockchain</w:t>
      </w:r>
      <w:proofErr w:type="spellEnd"/>
      <w:r>
        <w:rPr>
          <w:rFonts w:ascii="Times New Roman" w:eastAsia="Times New Roman" w:hAnsi="Times New Roman" w:cs="Times New Roman"/>
          <w:sz w:val="24"/>
          <w:szCs w:val="24"/>
        </w:rPr>
        <w:t>, Cloud Computing, Renewable Energy, etc. Digital business and e-commerce strategies).</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301: Administrative Theory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of Theory in Management and Social Sciences. The features of theory. Links between Administrative Theories and Practice of Administration. Difficulties in applying Administrative Theories in Nigeria and other developing countries. Theories of administration e.g. the Scientific Management Theory, the Systems Theory, the Human Relations Theory, the Managerial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Theory. Theory X and Theory Y. The Grid Approach. Max Weber’s Bureaucracy. . Contingency Theory. Leadership Theories, Motivation Theories, Contingency Theory etc. Testing specific theories and models in Nigerian Public Service. Criteria for locating </w:t>
      </w:r>
      <w:proofErr w:type="spellStart"/>
      <w:r>
        <w:rPr>
          <w:rFonts w:ascii="Times New Roman" w:eastAsia="Times New Roman" w:hAnsi="Times New Roman" w:cs="Times New Roman"/>
          <w:sz w:val="24"/>
          <w:szCs w:val="24"/>
        </w:rPr>
        <w:t>maladministrative</w:t>
      </w:r>
      <w:proofErr w:type="spellEnd"/>
      <w:r>
        <w:rPr>
          <w:rFonts w:ascii="Times New Roman" w:eastAsia="Times New Roman" w:hAnsi="Times New Roman" w:cs="Times New Roman"/>
          <w:sz w:val="24"/>
          <w:szCs w:val="24"/>
        </w:rPr>
        <w:t xml:space="preserve"> practices, proposed solutions for the introduction of better administrative practices in Nigerian Public Service.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NUC-PAD 302: Administrative </w:t>
      </w:r>
      <w:proofErr w:type="spellStart"/>
      <w:r>
        <w:rPr>
          <w:rFonts w:ascii="Times New Roman" w:eastAsia="Times New Roman" w:hAnsi="Times New Roman" w:cs="Times New Roman"/>
          <w:b/>
          <w:sz w:val="24"/>
          <w:szCs w:val="24"/>
        </w:rPr>
        <w:t>Behaviour</w:t>
      </w:r>
      <w:proofErr w:type="spellEnd"/>
      <w:r>
        <w:rPr>
          <w:rFonts w:ascii="Times New Roman" w:eastAsia="Times New Roman" w:hAnsi="Times New Roman" w:cs="Times New Roman"/>
          <w:b/>
          <w:sz w:val="24"/>
          <w:szCs w:val="24"/>
        </w:rPr>
        <w:t xml:space="preserve"> (2 Units)</w:t>
      </w:r>
      <w:r>
        <w:rPr>
          <w:rFonts w:ascii="Times New Roman" w:eastAsia="Times New Roman" w:hAnsi="Times New Roman" w:cs="Times New Roman"/>
          <w:sz w:val="24"/>
          <w:szCs w:val="24"/>
        </w:rPr>
        <w:t xml:space="preserve"> </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explores the concept of Administrative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Formal and Informal Organization. Nature of Work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at Work. Decision Making in Organizations. Facts and values in decision making. Rationality in administrative organization. Authority. Role concept. Power. The relevance of information technology to organizational design. The birth of an organization. Problems of organizational design. Organizational politics. Personality development. Organizational change. Frustration at work. Stress and stress management. Conflict and its management. Leadership. Communication and motivation. Organizational climate.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303: International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consists of definitions and meaning of international administration. Factors leading to the formation of international organizations. Other actors in contemporary international system. Characteristics of international system. Transnational problems and international cooperation. International decision making. International organizations such as the League of Nations, United Nations, African Union, ECOWAS, OAS, OPEC, European Union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regional economic cooperation. North-South relations. Approaches to North South cooperation. South-South Cooperation. International law and morality. Application of international law and morality. International civil service.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304 Excursion (2 Units)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Course Content </w:t>
      </w:r>
    </w:p>
    <w:p w:rsidR="009F4704" w:rsidRDefault="009F4704" w:rsidP="009F4704">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Excursion, types of excursion, the importance of excursion, methods of carrying out excursion, experiential learning, barriers and negative effects of excursion, logistics, duration of excursion, possible locations of excursion, excursion materials, excursion report, pedagogy and role of instructor or teacher.</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305: Public Personnel Administration (3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course examines the scope and meaning of Public Personnel Administration. The environment of Public Personnel Administration. Functions of Personnel Administration. Personnel Planning. Job Description and Job Analysis. Recruitment, Selection, Placement and Induction Processes of Human Resource. Training and Development of Human Resource. Compensation Management. Motivation, Promotion, Staff Performance Evaluation of Employees Conduct and Discipline. Wages and salary administration. Industrial Relations – collective bargaining, trade disputes, grievances and grievance procedures, trade unionism in Nigeria, Management of Separation/retirement. Pension and gratuity. Personnel Administration in the public sector.</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306: Development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Definitions, meaning and nature of Development Administration. Assumptions of Development Administration. Evolution of Development Administration. Differences between Public </w:t>
      </w:r>
      <w:r>
        <w:rPr>
          <w:rFonts w:ascii="Times New Roman" w:eastAsia="Times New Roman" w:hAnsi="Times New Roman" w:cs="Times New Roman"/>
          <w:sz w:val="24"/>
          <w:szCs w:val="24"/>
        </w:rPr>
        <w:lastRenderedPageBreak/>
        <w:t>Administration and Development Administration. Environment of Development Administration. Concepts in Development Administration – Growth, Development, Modernization, Underdevelopment, Less Developed Countries, Third world etc. Theories of Development Administration. Models of Economic Development. The Role of Bureaucracy in National Development. Development planning as a Strategy for national development. Other Strategies in Development Administration: Rural and Community Development, International Organizations, Policy Instrument, Gender Issues in Development, Foreign Aid etc. Obstacles to Development Administration.</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307: Research Methods (3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provides a background to the conduct of social and organizational research generally, and Public Administration specifically. Epistemological and conceptual issues necessary for carrying out a research project. Nature and significance of research in Public Administration. Skills of Scientific Investigation, information Gathering, Analysis and interpretation in dealing with business and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problems in Nigeria. The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art</w:t>
      </w:r>
      <w:proofErr w:type="gramEnd"/>
      <w:r>
        <w:rPr>
          <w:rFonts w:ascii="Times New Roman" w:eastAsia="Times New Roman" w:hAnsi="Times New Roman" w:cs="Times New Roman"/>
          <w:sz w:val="24"/>
          <w:szCs w:val="24"/>
        </w:rPr>
        <w:t xml:space="preserve"> of problem identification and analysis. Data gathering, analysis and report writing. The problems and prospects of business research in a seller’s market like Nigeria. A step-by-step approach on how to start and complete a research project - the background to the study, statement of the problem, objectives of the study, significance of the study etc. The course also exposes students to computer application in data management and analysis and lastly on testing of hypotheses. Documentation and references.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308: E-Governance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and use of ICT in Public Sector Management. Barriers to the effective use of ICT in governance. Policies that will promote the use of ICT in governance. Definitions and classification of E-Governance. Development and functions of ICT. The benefits and opportunities of ICT in public sector management. Online service delivery in healthcare, education, agriculture, judicial administration, business, arts and culture, rural and urban development, local authority, state and federal administrations, and information communication management. Recent ICT developments and opportunities in the public sector; e.g. the internet, Electronic Service Delivery (ESD), workflow system knowledge management and Enterprise Resource Planning (ERD). Barriers to ICT applications in the public sector. Policies to promote the use of ICT in the public sector.</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309: Comparative Local Government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history of local government in Nigeria: Comparative study of local governments in the world. Their impact on Africa and Nigeria. Sources and management of local government revenues. Role of local governments in national development. Inter-governmental relations. Control of local government. Local Government Service Commission. Problem of local government. Local government reforms. Local government in Britain, USA, France, Japan, South Africa, Ghana,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their creation, functions, structures, sources of finance, control and</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autonomy</w:t>
      </w:r>
      <w:proofErr w:type="gramEnd"/>
      <w:r>
        <w:rPr>
          <w:rFonts w:ascii="Times New Roman" w:eastAsia="Times New Roman" w:hAnsi="Times New Roman" w:cs="Times New Roman"/>
          <w:sz w:val="24"/>
          <w:szCs w:val="24"/>
        </w:rPr>
        <w:t xml:space="preserve"> (comparative study).</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310: Intergovernmental Relations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course explores Federalism and IGR: Theories and Approaches to Federalism and IGR.</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Historical Development of the Nigeria federal system. The Legislature, Executive and Judiciary. Bureaucracy and Interest Groups. Politics and Actors. The Legislative and Political</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Aspects of IGR. Bureaucracy, Politics and Public Policy. Fiscal Federalism and Financing. The Assignment of Expenditure Responsibilities and Revenue Rights – Sole and Concurrent Responsibilities, Taxes and other sources of Revenue, and Vertical Imbalance and Horizontal</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Disparities. Problems of Intergovernmental Relations in Nigeria. The Future of IGR: Reforming Bureaucracy, Intergovernmental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Policy Making and Implementation</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311: Public Finance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Definitions and Meaning of Public Finance. The relationship between Public Finance and other Branches of Study. Distinction and similarities between Public Finance and Business (private) Finance. Functions of Public Finance. Instruments of Macro-Economic Policy – monetary policy, fiscal policy, incomes and prices policy, administrative measures etc. Sources of revenue to federal government, state governments, local governments and public enterprises. Accounting for collected revenues. Oil revenue. Taxation. </w:t>
      </w:r>
      <w:proofErr w:type="gramStart"/>
      <w:r>
        <w:rPr>
          <w:rFonts w:ascii="Times New Roman" w:eastAsia="Times New Roman" w:hAnsi="Times New Roman" w:cs="Times New Roman"/>
          <w:sz w:val="24"/>
          <w:szCs w:val="24"/>
        </w:rPr>
        <w:t>Users</w:t>
      </w:r>
      <w:proofErr w:type="gramEnd"/>
      <w:r>
        <w:rPr>
          <w:rFonts w:ascii="Times New Roman" w:eastAsia="Times New Roman" w:hAnsi="Times New Roman" w:cs="Times New Roman"/>
          <w:sz w:val="24"/>
          <w:szCs w:val="24"/>
        </w:rPr>
        <w:t xml:space="preserve"> charges. Government borrowing and public debit creation. Grants. Sovereign commonwealth fund. Deficit financing Intergovernmental fiscal relations. Revenue allocation in Nigeria. National income analysis. Expenditure aspects of government.</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312: Traditional Administrative System in Nigeria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History of Nigeria and Cultures in detail. Migration and Formation of Centralized Institutions. Hausa State. </w:t>
      </w:r>
      <w:proofErr w:type="spellStart"/>
      <w:r>
        <w:rPr>
          <w:rFonts w:ascii="Times New Roman" w:eastAsia="Times New Roman" w:hAnsi="Times New Roman" w:cs="Times New Roman"/>
          <w:sz w:val="24"/>
          <w:szCs w:val="24"/>
        </w:rPr>
        <w:t>Kanem-Borno</w:t>
      </w:r>
      <w:proofErr w:type="spellEnd"/>
      <w:r>
        <w:rPr>
          <w:rFonts w:ascii="Times New Roman" w:eastAsia="Times New Roman" w:hAnsi="Times New Roman" w:cs="Times New Roman"/>
          <w:sz w:val="24"/>
          <w:szCs w:val="24"/>
        </w:rPr>
        <w:t xml:space="preserve">; Yoruba States, Benin etc. Administration in those states. Formation of </w:t>
      </w:r>
      <w:proofErr w:type="spellStart"/>
      <w:r>
        <w:rPr>
          <w:rFonts w:ascii="Times New Roman" w:eastAsia="Times New Roman" w:hAnsi="Times New Roman" w:cs="Times New Roman"/>
          <w:sz w:val="24"/>
          <w:szCs w:val="24"/>
        </w:rPr>
        <w:t>Accephallous</w:t>
      </w:r>
      <w:proofErr w:type="spellEnd"/>
      <w:r>
        <w:rPr>
          <w:rFonts w:ascii="Times New Roman" w:eastAsia="Times New Roman" w:hAnsi="Times New Roman" w:cs="Times New Roman"/>
          <w:sz w:val="24"/>
          <w:szCs w:val="24"/>
        </w:rPr>
        <w:t xml:space="preserve"> Groups East and West of the Niger, Delta, North and South of the Benue. Administration within these groups.</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313: Administrative Law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Basic concept of laws, rules, regulations. Some constitutional provisions such as fundamental</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human</w:t>
      </w:r>
      <w:proofErr w:type="gramEnd"/>
      <w:r>
        <w:rPr>
          <w:rFonts w:ascii="Times New Roman" w:eastAsia="Times New Roman" w:hAnsi="Times New Roman" w:cs="Times New Roman"/>
          <w:sz w:val="24"/>
          <w:szCs w:val="24"/>
        </w:rPr>
        <w:t xml:space="preserve"> rights, fundamental objectives and directive principles of government. Duties and obligations of citizens. Public service rules and related regulations that would guide their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actions as future professional administrators. The Meaning, nature, scope and</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sources</w:t>
      </w:r>
      <w:proofErr w:type="gramEnd"/>
      <w:r>
        <w:rPr>
          <w:rFonts w:ascii="Times New Roman" w:eastAsia="Times New Roman" w:hAnsi="Times New Roman" w:cs="Times New Roman"/>
          <w:sz w:val="24"/>
          <w:szCs w:val="24"/>
        </w:rPr>
        <w:t xml:space="preserve"> of Administrative Law. Administrative Law process. Purposes of Government. Rule of Law. Separation of Powers. Legislation and Delegated legislation. Redress of Grievances.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Corporations. Discretionary Powers. Control of Administrative Powers. Case Studies in Administrative Law.</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400 Level </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401: Theory and Practice of Planning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Definitions, meaning, nature, types, characteristics and processes of planning. Strategies of planning. The reasons for planning in developing countries. Planning in capitalist (market), socialist (command) and mixed (developing) economies. The models and theories of planning. The relationship between budgeting and planning. Manpower planning and </w:t>
      </w:r>
      <w:proofErr w:type="spellStart"/>
      <w:r>
        <w:rPr>
          <w:rFonts w:ascii="Times New Roman" w:eastAsia="Times New Roman" w:hAnsi="Times New Roman" w:cs="Times New Roman"/>
          <w:sz w:val="24"/>
          <w:szCs w:val="24"/>
        </w:rPr>
        <w:t>utilisation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Development planning experiences in Nigeria. Emerging Strategies in planning such as the Millennium Development Goals (MDGs). Public Private Partnership (PPP) Policy. NEPAD, NEED, SERVICOM, APRM, Monetary Reforms. Obstacles to planning in Nigeria</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NUC-PAD 402: Public Project Management (3 Units)</w:t>
      </w:r>
      <w:r>
        <w:rPr>
          <w:rFonts w:ascii="Times New Roman" w:eastAsia="Times New Roman" w:hAnsi="Times New Roman" w:cs="Times New Roman"/>
          <w:sz w:val="24"/>
          <w:szCs w:val="24"/>
        </w:rPr>
        <w:t xml:space="preserve"> </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Definitions and meaning of a project. The interrelationships between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projects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development plans. Types or classifications of projects. Importance of projects. Principles of project management. Project life cycle. Scope of the project. Identification of project activities. Estimation of Activity duration. Resource requirement and costs. Construction and Analysis of the project network diagram. Implementation of the Project. Different aspects of project appraisals such as economic, technical, organizational, managerial, cone and – financial. The methodology for social benefit cost analysis and criteria for project choice. Project environment. Organizational aspects of project management and project management techniques such as PERT and CPM. Leadership in Project Management.</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403: Public Policy Making and Analysis (3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Nature and Complexity of Policy Making. Implementation and Evaluation. Basic concepts like Policy, Plan,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Project, Actors, Stakeholders, Policy Arena, etc. are defined and illustrated. The Policy Cycle. Agenda Setting in Policy Formulation. Formal and informal ways of Generating Policy. Relevant Ideas, theories of Decision-making. Selected Models in Policy Analysis. Selected policies in Nigeria, among which are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General Economic and Social Development Policy, Health, Sanitation and Welfare Policy. Housing Policy.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and Foreign Policy. Education Policy. Agriculture and Rural Development Policy, etc.</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404: Public Enterprises Management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Definitions and meaning of Public Enterprises. Characteristics of Public Enterprises. Classification of Public Enterprises. Objectives of public enterprises in Nigeria. Ecology of Public Enterprises. Organization and Structure of Public Enterprises in Nigeria. The Role of Public Enterprises in National Development. Capital Structure and Funding. Performance Measurement and Control of Public Enterprises. Environment under which Public Enterprises operate in Nigeria. Relationship between State and Federal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xml:space="preserve">. Factors contributing to poor performance of public enterprises. Autonomy and Accountability of Public enterprises in Nigeria. Detailed Consideration of Commissioned Reports on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Public Enterprises reforms: Privatization, Commercialization Management Contract etc. The Impact of these reforms on Public Sector Service Delivery. Multi-National Corporations and National Development.</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405: Workshop in Public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and use of files. The content and application of the civil service rules. The financial regulations. The financial memoranda. The stores regulations. The Public Service Regulations. The art of </w:t>
      </w:r>
      <w:proofErr w:type="spellStart"/>
      <w:r>
        <w:rPr>
          <w:rFonts w:ascii="Times New Roman" w:eastAsia="Times New Roman" w:hAnsi="Times New Roman" w:cs="Times New Roman"/>
          <w:sz w:val="24"/>
          <w:szCs w:val="24"/>
        </w:rPr>
        <w:t>minuting</w:t>
      </w:r>
      <w:proofErr w:type="spellEnd"/>
      <w:r>
        <w:rPr>
          <w:rFonts w:ascii="Times New Roman" w:eastAsia="Times New Roman" w:hAnsi="Times New Roman" w:cs="Times New Roman"/>
          <w:sz w:val="24"/>
          <w:szCs w:val="24"/>
        </w:rPr>
        <w:t>, drafting; letter writing, and filing. The preparation of annual reports and handing over notes, etc. Office norms and languages such as priority, action and reference slips, channels of correspondence, glossary of office abbreviations, etc.</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406: Research Project (6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students’ skill in analyzing and writing reports based on an empirical or library</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 xml:space="preserve"> of a specific subject matter or topic in relevant areas of Administration. Students should</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present</w:t>
      </w:r>
      <w:proofErr w:type="gramEnd"/>
      <w:r>
        <w:rPr>
          <w:rFonts w:ascii="Times New Roman" w:eastAsia="Times New Roman" w:hAnsi="Times New Roman" w:cs="Times New Roman"/>
          <w:sz w:val="24"/>
          <w:szCs w:val="24"/>
        </w:rPr>
        <w:t xml:space="preserve"> a research-based report of not less than 2,000 words at the end of the session.</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407: Public Finance Administration (3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general overview of sources of revenue to government and public institutions (Federal, State, Local Governments, Departments and Agencies). Nature, Scope, Objectives and Processes of Public Finance Administration. Statutory Laws Governing Public Finance Administration in Nigeria. Budget and Budgeting. The Relationship between Budgeting and Development Planning. Financial Memoranda. Financial Regulations and Financial Circulars. Accounting and Auditing. Cash and Treasury Management. Public Debt Management. Foreign Exchange Management. Management of Nigeria’s External Reserves. Financial Management at the State and Local Government Levels. Public Financial Management Reforms: Cashless Policy, Whistle Blowing Policy, Treasury Single Account (TSA) Policy, Integrated Personnel and Pay-roll Information System (IPPIS), Bank Verification Number, Tax Identification Number, Financial Intelligence Unit etc.</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408: Comparative Public Administration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overview of a cross-national study of Public Administration in developed and developing</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countries</w:t>
      </w:r>
      <w:proofErr w:type="gramEnd"/>
      <w:r>
        <w:rPr>
          <w:rFonts w:ascii="Times New Roman" w:eastAsia="Times New Roman" w:hAnsi="Times New Roman" w:cs="Times New Roman"/>
          <w:sz w:val="24"/>
          <w:szCs w:val="24"/>
        </w:rPr>
        <w:t>. Topics to be treated include: Concept and Evolution of Comparative Public Administration as a field of study. The rationale and significance of a comparative approach</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the study of Public Administration. Limitations of Comparative Public Administration. Approaches to the study of Comparative Public Administration. Differences in their social, economic and political development. Models and proposition building in Comparative Public</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 Structure and functions of bureaucracy. Comparative analysis of Public Administration in selected advanced countries of Europe, Asia and America and comparative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analysis</w:t>
      </w:r>
      <w:proofErr w:type="gramEnd"/>
      <w:r>
        <w:rPr>
          <w:rFonts w:ascii="Times New Roman" w:eastAsia="Times New Roman" w:hAnsi="Times New Roman" w:cs="Times New Roman"/>
          <w:sz w:val="24"/>
          <w:szCs w:val="24"/>
        </w:rPr>
        <w:t xml:space="preserve"> of public administration in developing countries of Africa, Latin America and the Middle East. International administrative institutions and practices. Global fight against corruption and maladministration. Globalization and Public Administration.</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409: Public Service Ethics and Accountability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and Operations of Nigeria’s ethical Infrastructure. Accountability Mechanisms in</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Public Sector. The Conceptual and Theoretical Issues comprising such Concepts as ethics,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Values/Standards, the Infrastructures of Ethics, Work Ethics, Accountability, Responsibility, Integrity, Transparency. Ethical Theories such as Consequentialist Theories</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namely</w:t>
      </w:r>
      <w:proofErr w:type="gramEnd"/>
      <w:r>
        <w:rPr>
          <w:rFonts w:ascii="Times New Roman" w:eastAsia="Times New Roman" w:hAnsi="Times New Roman" w:cs="Times New Roman"/>
          <w:sz w:val="24"/>
          <w:szCs w:val="24"/>
        </w:rPr>
        <w:t xml:space="preserve">; Utilitarianism and Hedonism); and Non-Consequentialist Theories (namely Deontological Theory and </w:t>
      </w:r>
      <w:proofErr w:type="spellStart"/>
      <w:r>
        <w:rPr>
          <w:rFonts w:ascii="Times New Roman" w:eastAsia="Times New Roman" w:hAnsi="Times New Roman" w:cs="Times New Roman"/>
          <w:sz w:val="24"/>
          <w:szCs w:val="24"/>
        </w:rPr>
        <w:t>Contractarianism</w:t>
      </w:r>
      <w:proofErr w:type="spellEnd"/>
      <w:r>
        <w:rPr>
          <w:rFonts w:ascii="Times New Roman" w:eastAsia="Times New Roman" w:hAnsi="Times New Roman" w:cs="Times New Roman"/>
          <w:sz w:val="24"/>
          <w:szCs w:val="24"/>
        </w:rPr>
        <w:t>). It examines the existence of guidance for the</w:t>
      </w:r>
    </w:p>
    <w:p w:rsidR="009F4704" w:rsidRDefault="009F4704" w:rsidP="009F4704">
      <w:pPr>
        <w:pStyle w:val="Normal1"/>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expected</w:t>
      </w:r>
      <w:proofErr w:type="gramEnd"/>
      <w:r>
        <w:rPr>
          <w:rFonts w:ascii="Times New Roman" w:eastAsia="Times New Roman" w:hAnsi="Times New Roman" w:cs="Times New Roman"/>
          <w:sz w:val="24"/>
          <w:szCs w:val="24"/>
        </w:rPr>
        <w:t xml:space="preserve"> conduct of public servants such as provision of Ethical/Core Values, Code of Conduct, and Public Service Rules. It focuses on the management of conduct of public servants by examining the performance of Anti-Corruption Agencies/Watchdog institutions such as EFCC, ICPC, Code of Conduct Bureau, Code of Conduct Tribunal, Transparency Initiatives etc. Fourthly, it takes a critical look at the control of conduct of public servants such as effectiveness of legal enforcement frameworks and types of accountability mechanisms and efficacy of accountability control measures. Case studies would focus on corruption-prone Agencies such as the Police, </w:t>
      </w:r>
      <w:r>
        <w:rPr>
          <w:rFonts w:ascii="Times New Roman" w:eastAsia="Times New Roman" w:hAnsi="Times New Roman" w:cs="Times New Roman"/>
          <w:sz w:val="24"/>
          <w:szCs w:val="24"/>
        </w:rPr>
        <w:lastRenderedPageBreak/>
        <w:t>Customs, so-called juicy (economic) Ministries, Judiciary, Immigration, Ports, NNPC, Tax Administration Agencies, and Agencies handling statutory transfers etc.</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410: Taxation and Fiscal Policies in Nigeria (2 Units; Elective)</w:t>
      </w:r>
    </w:p>
    <w:p w:rsidR="009F4704" w:rsidRDefault="009F4704" w:rsidP="009F4704">
      <w:pPr>
        <w:pStyle w:val="Normal1"/>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Content </w:t>
      </w:r>
    </w:p>
    <w:p w:rsidR="009F4704" w:rsidRDefault="009F4704" w:rsidP="009F4704">
      <w:pPr>
        <w:pStyle w:val="Normal1"/>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overview of fiscal function: The Allocation Function, the Distribution Function, the Stabilization Function, Co-ordination or Conflict of Functions. Public Revenue: Public Revenue: General Consideration, Taxation, Tax Assignment and Tax Shifting, Taxation and Fiscal Policy. Public Expenditure: General Consideration, Evaluation of Public Expenditure, Public Expenditure and Fiscal Policy. Economics of Public Debt: Introduction to Public Debt Economics, Public Debt and Budget, Debt Burden and Intergenerational Equity. Fiscal Federalism: Intergovernmental Fiscal Relations, Fiscal Federalism in Nigeria and Development finance.</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NUC-PAD 411: Social and Welfare Administration in Nigeria (2 Units)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Contents</w:t>
      </w:r>
    </w:p>
    <w:p w:rsidR="009F4704" w:rsidRDefault="009F4704" w:rsidP="009F4704">
      <w:pPr>
        <w:pStyle w:val="Normal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Definitions and meaning of social welfare and social welfare administration. Nature and Philosophy of social policy in the context of a changing Nigerian social conditions. It examines the origin, theories and functions of the state. The welfare state and the impact of social policies on family, groups and social organizations and its implications on development generally. Social welfare concept and policies, objectives and functions of welfare services. Social rights and social services. The following specialized areas will be discussed: criminology, policies and problems in education, housing, health, poverty, destitutions, social inequality, </w:t>
      </w:r>
      <w:proofErr w:type="gramStart"/>
      <w:r>
        <w:rPr>
          <w:rFonts w:ascii="Times New Roman" w:eastAsia="Times New Roman" w:hAnsi="Times New Roman" w:cs="Times New Roman"/>
          <w:sz w:val="24"/>
          <w:szCs w:val="24"/>
        </w:rPr>
        <w:t>social</w:t>
      </w:r>
      <w:proofErr w:type="gramEnd"/>
      <w:r>
        <w:rPr>
          <w:rFonts w:ascii="Times New Roman" w:eastAsia="Times New Roman" w:hAnsi="Times New Roman" w:cs="Times New Roman"/>
          <w:sz w:val="24"/>
          <w:szCs w:val="24"/>
        </w:rPr>
        <w:t xml:space="preserve"> exclusion. Arguments for and against welfare services. Typologies and models of social welfare services. Social welfare </w:t>
      </w:r>
      <w:proofErr w:type="spellStart"/>
      <w:r>
        <w:rPr>
          <w:rFonts w:ascii="Times New Roman" w:eastAsia="Times New Roman" w:hAnsi="Times New Roman" w:cs="Times New Roman"/>
          <w:sz w:val="24"/>
          <w:szCs w:val="24"/>
        </w:rPr>
        <w:t>programmes</w:t>
      </w:r>
      <w:proofErr w:type="spellEnd"/>
      <w:r>
        <w:rPr>
          <w:rFonts w:ascii="Times New Roman" w:eastAsia="Times New Roman" w:hAnsi="Times New Roman" w:cs="Times New Roman"/>
          <w:sz w:val="24"/>
          <w:szCs w:val="24"/>
        </w:rPr>
        <w:t xml:space="preserve"> in Nigeria and problems of social welfare administration.</w:t>
      </w:r>
    </w:p>
    <w:p w:rsidR="009F4704" w:rsidRDefault="009F4704" w:rsidP="009F4704">
      <w:pPr>
        <w:pStyle w:val="Normal1"/>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LCM-PAD 412: Globalization and National Policies (2 Units; Elective)</w:t>
      </w:r>
    </w:p>
    <w:p w:rsidR="009F4704" w:rsidRDefault="009F4704" w:rsidP="009F4704">
      <w:pPr>
        <w:pStyle w:val="Normal1"/>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Course Content</w:t>
      </w:r>
    </w:p>
    <w:p w:rsidR="009F4704" w:rsidRDefault="009F4704" w:rsidP="009F470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Globalization and the International Economic Order, International Trade, Technology Transfer Regulation and Control of the Activities of International Institutions, Reformation of the International Monetary System, and Special Aid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Interdependence and Cooperation, Global power and wealth creation, instrument for wealth creation, problems of global power in wealth distribution, uncertainty and risk, types of risks confronting business, Costs Associated With Risk, Costs in Nature of Risk, Private &amp; Social Costs Inherent in Risk, Losses Arising from Risk, external risks of a business, internal risks of a business, stakeholders and business risks.</w:t>
      </w: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after="0" w:line="240" w:lineRule="auto"/>
        <w:jc w:val="both"/>
        <w:rPr>
          <w:rFonts w:ascii="Times New Roman" w:eastAsia="Times New Roman" w:hAnsi="Times New Roman" w:cs="Times New Roman"/>
          <w:sz w:val="24"/>
          <w:szCs w:val="24"/>
        </w:rPr>
      </w:pPr>
    </w:p>
    <w:p w:rsidR="009F4704" w:rsidRDefault="009F4704" w:rsidP="009F4704">
      <w:pPr>
        <w:pStyle w:val="Normal1"/>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REGISTRATION OF NEW STUDENTS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All new students are required to undergo preliminary screening exercise before registration for courses. They are required at this time to present original copies of certificates to the screening officer who would check if they meet the general university and Departmental admission requirements. Apart from this initial screening exercise, each student shall be required to present his credentials for final screening and verification in his final year in the University.</w:t>
      </w:r>
    </w:p>
    <w:p w:rsidR="009F4704" w:rsidRDefault="009F4704" w:rsidP="009F4704">
      <w:pPr>
        <w:pStyle w:val="Normal1"/>
        <w:spacing w:after="0" w:line="240" w:lineRule="auto"/>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To be accepted as a bona fide student eligible to attend lectures and take examinations, the student must duly register within the stipulated period for all prescribed courses at the beginning of each semester. Any student who fails to duly register within the specified time period will pay a late registration.</w:t>
      </w:r>
    </w:p>
    <w:p w:rsidR="009F4704" w:rsidRDefault="009F4704" w:rsidP="009F4704">
      <w:pPr>
        <w:pStyle w:val="Normal1"/>
        <w:spacing w:after="0" w:line="240" w:lineRule="auto"/>
        <w:jc w:val="both"/>
        <w:rPr>
          <w:rFonts w:ascii="Times New Roman" w:eastAsia="Arial" w:hAnsi="Times New Roman" w:cs="Times New Roman"/>
          <w:sz w:val="12"/>
          <w:szCs w:val="24"/>
        </w:rPr>
      </w:pPr>
    </w:p>
    <w:p w:rsidR="009F4704" w:rsidRDefault="009F4704" w:rsidP="009F4704">
      <w:pPr>
        <w:pStyle w:val="Normal1"/>
        <w:spacing w:after="0" w:line="240" w:lineRule="auto"/>
        <w:jc w:val="both"/>
        <w:rPr>
          <w:rFonts w:ascii="Times New Roman" w:eastAsia="Arial" w:hAnsi="Times New Roman" w:cs="Times New Roman"/>
          <w:b/>
          <w:sz w:val="14"/>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Students must pay all prescribed fees and collect appropriate registration forms from the Registry/ Faculty Office. The choice of courses should be made in consultation with the student’s Academic Advisor.</w:t>
      </w:r>
    </w:p>
    <w:p w:rsidR="009F4704" w:rsidRDefault="009F4704" w:rsidP="009F4704">
      <w:pPr>
        <w:pStyle w:val="Normal1"/>
        <w:spacing w:after="0" w:line="240" w:lineRule="auto"/>
        <w:jc w:val="both"/>
        <w:rPr>
          <w:rFonts w:ascii="Times New Roman" w:eastAsia="Arial" w:hAnsi="Times New Roman" w:cs="Times New Roman"/>
          <w:sz w:val="24"/>
          <w:szCs w:val="24"/>
        </w:rPr>
      </w:pP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proofErr w:type="spellStart"/>
      <w:r>
        <w:rPr>
          <w:rFonts w:ascii="Times New Roman" w:eastAsia="Arial" w:hAnsi="Times New Roman" w:cs="Times New Roman"/>
          <w:sz w:val="24"/>
          <w:szCs w:val="24"/>
        </w:rPr>
        <w:t>i</w:t>
      </w:r>
      <w:proofErr w:type="spellEnd"/>
      <w:r>
        <w:rPr>
          <w:rFonts w:ascii="Times New Roman" w:eastAsia="Arial" w:hAnsi="Times New Roman" w:cs="Times New Roman"/>
          <w:sz w:val="24"/>
          <w:szCs w:val="24"/>
        </w:rPr>
        <w:t>.   Lecturers teaching the courses or an appropriate officer designated then signs the forms. The Departmental Registration officer signs all departmental courses on behalf of the lecturers taking them. The officers signing the forms are to confirm that appropriate fees are paid before signing.</w:t>
      </w: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t>ii. The forms should be submitted to the Head of Department, who processes and forward to the Student’s Department and Registry.</w:t>
      </w: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t>iii. Students whose registration forms have not been submitted to the HOD’s office at the end of the late registration period shall be deemed to have failed to register for the semester, irrespective of whether they have paid their fees at the bursary department or not.</w:t>
      </w: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t>iv. A student who wants to make changes to his registered courses after submission of forms to the HOD shall do so on prescribed Add/ Drop forms. This provides a student the opportunity to delete (drop), add or substitute courses he has already registered for. The changes become effective after approval by the HOD/Dean. Under no circumstances should a student just abandon a course he has registered for or attend lectures and sit for examinations in a course(s) for which he has not dully registered without first having his changes approved through the Add/ Drop forms.</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Conduct of Examinations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All courses taught during a semester shall be examined at the end of that semester and students shall be credited with the number of units assigned to the course in which they have passed the requisite examinations. A student who fails a course repeats at the next available opportunity. There shall be no </w:t>
      </w:r>
      <w:proofErr w:type="spellStart"/>
      <w:r>
        <w:rPr>
          <w:rFonts w:ascii="Times New Roman" w:eastAsia="Arial" w:hAnsi="Times New Roman" w:cs="Times New Roman"/>
          <w:sz w:val="24"/>
          <w:szCs w:val="24"/>
        </w:rPr>
        <w:t>resit</w:t>
      </w:r>
      <w:proofErr w:type="spellEnd"/>
      <w:r>
        <w:rPr>
          <w:rFonts w:ascii="Times New Roman" w:eastAsia="Arial" w:hAnsi="Times New Roman" w:cs="Times New Roman"/>
          <w:sz w:val="24"/>
          <w:szCs w:val="24"/>
        </w:rPr>
        <w:t xml:space="preserve"> examination in the University.</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Duration of Examinations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number of credit units for the particular course shall determine the time allowed for a written examination. One credit unit shall be examined for one hour, two credit units for two hours, and three credit units shall be for three hours.</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Eligibility for Examinations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In order to qualify to sit for University examinations, candidates must;</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 Be registered for the approved course.</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(b) Satisfy the attendance requirement of 75%</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(c)Pay all fees prescribed by Senate</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(d)Comply with any other requirements prescribed by Senate, faculty or Department.</w:t>
      </w: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Instruction to Candidates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Students must leave all documents, other than those permitted, outside the examinations hall or room. A student shall be at the examination room at least 10 </w:t>
      </w:r>
      <w:proofErr w:type="spellStart"/>
      <w:r>
        <w:rPr>
          <w:rFonts w:ascii="Times New Roman" w:eastAsia="Arial" w:hAnsi="Times New Roman" w:cs="Times New Roman"/>
          <w:sz w:val="24"/>
          <w:szCs w:val="24"/>
        </w:rPr>
        <w:t>miniutes</w:t>
      </w:r>
      <w:proofErr w:type="spellEnd"/>
      <w:r>
        <w:rPr>
          <w:rFonts w:ascii="Times New Roman" w:eastAsia="Arial" w:hAnsi="Times New Roman" w:cs="Times New Roman"/>
          <w:sz w:val="24"/>
          <w:szCs w:val="24"/>
        </w:rPr>
        <w:t xml:space="preserve"> before the advertised time of the examination. A student may be admitted up to 45minute (20 minutes for a one-hour paper) after the start of the examination but shall not be allowed extra time.</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 student may be permitted by an invigilator to leave the examinations room during the course of an examination provided that:</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i</w:t>
      </w:r>
      <w:proofErr w:type="spellEnd"/>
      <w:r>
        <w:rPr>
          <w:rFonts w:ascii="Times New Roman" w:eastAsia="Arial" w:hAnsi="Times New Roman" w:cs="Times New Roman"/>
          <w:sz w:val="24"/>
          <w:szCs w:val="24"/>
        </w:rPr>
        <w:t xml:space="preserve">)  No student shall normally be allowed to leave during the first 45minutes (20minutes for a </w:t>
      </w:r>
      <w:r>
        <w:rPr>
          <w:rFonts w:ascii="Times New Roman" w:eastAsia="Arial" w:hAnsi="Times New Roman" w:cs="Times New Roman"/>
          <w:sz w:val="24"/>
          <w:szCs w:val="24"/>
        </w:rPr>
        <w:tab/>
        <w:t>one hour paper) of the examination except in cases of emergency.</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(ii) Under no circumstances should a candidate leave the examinations hall with his script.</w:t>
      </w: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(iii) A student who leaves the examination room shall not be re-admitted unless throughout the period of his absence he had been continually under the supervision of an invigilator or a person appointed by him.</w:t>
      </w:r>
    </w:p>
    <w:p w:rsidR="009F4704" w:rsidRDefault="009F4704" w:rsidP="009F4704">
      <w:pPr>
        <w:pStyle w:val="Normal1"/>
        <w:spacing w:after="0" w:line="240" w:lineRule="auto"/>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(iv) No</w:t>
      </w:r>
      <w:proofErr w:type="gramEnd"/>
      <w:r>
        <w:rPr>
          <w:rFonts w:ascii="Times New Roman" w:eastAsia="Arial" w:hAnsi="Times New Roman" w:cs="Times New Roman"/>
          <w:sz w:val="24"/>
          <w:szCs w:val="24"/>
        </w:rPr>
        <w:t xml:space="preserve"> student (s) will be allowed to:</w:t>
      </w:r>
    </w:p>
    <w:p w:rsidR="009F4704" w:rsidRDefault="009F4704" w:rsidP="009F4704">
      <w:pPr>
        <w:pStyle w:val="Normal1"/>
        <w:spacing w:after="0" w:line="240" w:lineRule="auto"/>
        <w:ind w:left="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Leave the examinations hall before the first 45minutes of each examination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(b) Leave the examinations hall during the last 15minutes of each examination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(c) Enter the examination Hall after the first 45minutes of each examination.</w:t>
      </w:r>
    </w:p>
    <w:p w:rsidR="009F4704" w:rsidRDefault="009F4704" w:rsidP="009F4704">
      <w:pPr>
        <w:pStyle w:val="Normal1"/>
        <w:spacing w:after="0" w:line="240" w:lineRule="auto"/>
        <w:ind w:left="284" w:hanging="284"/>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  Students must bring with them to the examination Hall their pens, ink, pencils and any other materials that may be permitted by these regulations. While the examination is in progress, the following are strictly forbidden: </w:t>
      </w:r>
    </w:p>
    <w:p w:rsidR="009F4704" w:rsidRDefault="009F4704" w:rsidP="009F4704">
      <w:pPr>
        <w:pStyle w:val="Normal1"/>
        <w:spacing w:after="0" w:line="240" w:lineRule="auto"/>
        <w:ind w:left="720" w:firstLine="43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 Communication between candidates </w:t>
      </w:r>
    </w:p>
    <w:p w:rsidR="009F4704" w:rsidRDefault="009F4704" w:rsidP="009F4704">
      <w:pPr>
        <w:pStyle w:val="Normal1"/>
        <w:spacing w:after="0" w:line="240" w:lineRule="auto"/>
        <w:ind w:left="720" w:firstLine="436"/>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(ii) Receiving or giving irregular assistance </w:t>
      </w:r>
    </w:p>
    <w:p w:rsidR="009F4704" w:rsidRDefault="009F4704" w:rsidP="009F4704">
      <w:pPr>
        <w:pStyle w:val="Normal1"/>
        <w:spacing w:after="0" w:line="240" w:lineRule="auto"/>
        <w:ind w:left="720" w:firstLine="436"/>
        <w:jc w:val="both"/>
        <w:rPr>
          <w:rFonts w:ascii="Times New Roman" w:eastAsia="Arial" w:hAnsi="Times New Roman" w:cs="Times New Roman"/>
          <w:sz w:val="24"/>
          <w:szCs w:val="24"/>
        </w:rPr>
      </w:pPr>
      <w:r>
        <w:rPr>
          <w:rFonts w:ascii="Times New Roman" w:eastAsia="Arial" w:hAnsi="Times New Roman" w:cs="Times New Roman"/>
          <w:sz w:val="24"/>
          <w:szCs w:val="24"/>
        </w:rPr>
        <w:t>(c) Assisting or aiding or abetting cheating.</w:t>
      </w:r>
    </w:p>
    <w:p w:rsidR="009F4704" w:rsidRDefault="009F4704" w:rsidP="009F4704">
      <w:pPr>
        <w:pStyle w:val="Normal1"/>
        <w:spacing w:after="0" w:line="240" w:lineRule="auto"/>
        <w:ind w:left="60"/>
        <w:jc w:val="both"/>
        <w:rPr>
          <w:rFonts w:ascii="Times New Roman" w:eastAsia="Arial" w:hAnsi="Times New Roman" w:cs="Times New Roman"/>
          <w:sz w:val="24"/>
          <w:szCs w:val="24"/>
        </w:rPr>
      </w:pPr>
      <w:proofErr w:type="gramStart"/>
      <w:r>
        <w:rPr>
          <w:rFonts w:ascii="Times New Roman" w:eastAsia="Arial" w:hAnsi="Times New Roman" w:cs="Times New Roman"/>
          <w:sz w:val="24"/>
          <w:szCs w:val="24"/>
        </w:rPr>
        <w:t>(vi) Silence</w:t>
      </w:r>
      <w:proofErr w:type="gramEnd"/>
      <w:r>
        <w:rPr>
          <w:rFonts w:ascii="Times New Roman" w:eastAsia="Arial" w:hAnsi="Times New Roman" w:cs="Times New Roman"/>
          <w:sz w:val="24"/>
          <w:szCs w:val="24"/>
        </w:rPr>
        <w:t xml:space="preserve"> must be observed in the examination room during the examination. The only     </w:t>
      </w:r>
      <w:r>
        <w:rPr>
          <w:rFonts w:ascii="Times New Roman" w:eastAsia="Arial" w:hAnsi="Times New Roman" w:cs="Times New Roman"/>
          <w:sz w:val="24"/>
          <w:szCs w:val="24"/>
        </w:rPr>
        <w:tab/>
        <w:t xml:space="preserve">permissible way for attracting the attention of the invigilator is by the candidate raising </w:t>
      </w:r>
      <w:r>
        <w:rPr>
          <w:rFonts w:ascii="Times New Roman" w:eastAsia="Arial" w:hAnsi="Times New Roman" w:cs="Times New Roman"/>
          <w:sz w:val="24"/>
          <w:szCs w:val="24"/>
        </w:rPr>
        <w:tab/>
        <w:t xml:space="preserve">his/her hand. Smoking shall not be allowed in the examination hall or room      </w:t>
      </w:r>
      <w:r>
        <w:rPr>
          <w:rFonts w:ascii="Times New Roman" w:eastAsia="Arial" w:hAnsi="Times New Roman" w:cs="Times New Roman"/>
          <w:sz w:val="24"/>
          <w:szCs w:val="24"/>
        </w:rPr>
        <w:tab/>
        <w:t xml:space="preserve">when an examination is in progress. Examination answer script/sheets whether used </w:t>
      </w:r>
      <w:r>
        <w:rPr>
          <w:rFonts w:ascii="Times New Roman" w:eastAsia="Arial" w:hAnsi="Times New Roman" w:cs="Times New Roman"/>
          <w:sz w:val="24"/>
          <w:szCs w:val="24"/>
        </w:rPr>
        <w:tab/>
        <w:t>or not used should not be taken out of the Examination hall by students.</w:t>
      </w:r>
    </w:p>
    <w:p w:rsidR="009F4704" w:rsidRDefault="009F4704" w:rsidP="009F4704">
      <w:pPr>
        <w:pStyle w:val="Normal1"/>
        <w:spacing w:after="0" w:line="240" w:lineRule="auto"/>
        <w:jc w:val="both"/>
        <w:rPr>
          <w:rFonts w:ascii="Times New Roman" w:eastAsia="Arial" w:hAnsi="Times New Roman" w:cs="Times New Roman"/>
          <w:sz w:val="12"/>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(vii) Candidates shall not write on any paper other than the examination answer books or sheets </w:t>
      </w:r>
      <w:r>
        <w:rPr>
          <w:rFonts w:ascii="Times New Roman" w:eastAsia="Arial" w:hAnsi="Times New Roman" w:cs="Times New Roman"/>
          <w:sz w:val="24"/>
          <w:szCs w:val="24"/>
        </w:rPr>
        <w:tab/>
        <w:t xml:space="preserve">supplied by the university. All rough work must be one in the answer books or sheets </w:t>
      </w:r>
      <w:r>
        <w:rPr>
          <w:rFonts w:ascii="Times New Roman" w:eastAsia="Arial" w:hAnsi="Times New Roman" w:cs="Times New Roman"/>
          <w:sz w:val="24"/>
          <w:szCs w:val="24"/>
        </w:rPr>
        <w:tab/>
        <w:t>used (even the rough work must be tied together with the answer books.</w:t>
      </w:r>
    </w:p>
    <w:p w:rsidR="009F4704" w:rsidRDefault="009F4704" w:rsidP="009F4704">
      <w:pPr>
        <w:pStyle w:val="Normal1"/>
        <w:spacing w:after="0" w:line="240" w:lineRule="auto"/>
        <w:jc w:val="both"/>
        <w:rPr>
          <w:rFonts w:ascii="Times New Roman" w:eastAsia="Arial" w:hAnsi="Times New Roman" w:cs="Times New Roman"/>
          <w:sz w:val="10"/>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(viii) It shall be an examination offence for any student, staff or any other person to    </w:t>
      </w:r>
      <w:r>
        <w:rPr>
          <w:rFonts w:ascii="Times New Roman" w:eastAsia="Arial" w:hAnsi="Times New Roman" w:cs="Times New Roman"/>
          <w:sz w:val="24"/>
          <w:szCs w:val="24"/>
        </w:rPr>
        <w:tab/>
        <w:t>impersonate a candidate or be impersonated in any university examination.</w:t>
      </w:r>
    </w:p>
    <w:p w:rsidR="009F4704" w:rsidRDefault="009F4704" w:rsidP="009F4704">
      <w:pPr>
        <w:pStyle w:val="Normal1"/>
        <w:spacing w:after="0" w:line="240" w:lineRule="auto"/>
        <w:jc w:val="both"/>
        <w:rPr>
          <w:rFonts w:ascii="Times New Roman" w:eastAsia="Arial" w:hAnsi="Times New Roman" w:cs="Times New Roman"/>
          <w:sz w:val="12"/>
          <w:szCs w:val="24"/>
        </w:rPr>
      </w:pPr>
    </w:p>
    <w:p w:rsidR="009F4704" w:rsidRDefault="009F4704" w:rsidP="009F4704">
      <w:pPr>
        <w:pStyle w:val="Normal1"/>
        <w:spacing w:after="0"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(ix) Any candidate or staff who unlawfully attempts to obtain pre knowledge of any </w:t>
      </w:r>
      <w:r>
        <w:rPr>
          <w:rFonts w:ascii="Times New Roman" w:eastAsia="Arial" w:hAnsi="Times New Roman" w:cs="Times New Roman"/>
          <w:sz w:val="24"/>
          <w:szCs w:val="24"/>
        </w:rPr>
        <w:tab/>
        <w:t xml:space="preserve">    examination question or influence the marketing of scripts or the award of marks by </w:t>
      </w:r>
      <w:r>
        <w:rPr>
          <w:rFonts w:ascii="Times New Roman" w:eastAsia="Arial" w:hAnsi="Times New Roman" w:cs="Times New Roman"/>
          <w:sz w:val="24"/>
          <w:szCs w:val="24"/>
        </w:rPr>
        <w:tab/>
        <w:t xml:space="preserve">    the university or external examiner, whether successful or unsuccessful, shall be </w:t>
      </w:r>
      <w:r>
        <w:rPr>
          <w:rFonts w:ascii="Times New Roman" w:eastAsia="Arial" w:hAnsi="Times New Roman" w:cs="Times New Roman"/>
          <w:sz w:val="24"/>
          <w:szCs w:val="24"/>
        </w:rPr>
        <w:tab/>
        <w:t xml:space="preserve">    liable to disciplinary action by the propionate university authority.</w:t>
      </w:r>
    </w:p>
    <w:p w:rsidR="009F4704" w:rsidRDefault="009F4704" w:rsidP="009F4704">
      <w:pPr>
        <w:pStyle w:val="Normal1"/>
        <w:spacing w:after="0" w:line="240" w:lineRule="auto"/>
        <w:jc w:val="both"/>
        <w:rPr>
          <w:rFonts w:ascii="Times New Roman" w:eastAsia="Arial" w:hAnsi="Times New Roman" w:cs="Times New Roman"/>
          <w:sz w:val="14"/>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Failure to observe any of the above regulations shall prima facie constitute misconduct and shall attract an appropriate penalty prescribed for any proven case(s).</w:t>
      </w:r>
    </w:p>
    <w:p w:rsidR="009F4704" w:rsidRDefault="009F4704" w:rsidP="009F4704">
      <w:pPr>
        <w:pStyle w:val="Normal1"/>
        <w:spacing w:after="0" w:line="240" w:lineRule="auto"/>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Invigilation of University Examinations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 Head of Department shall appoint invigilators from among the academic and senior Technical staff or their departments.  For each examination, there shall be a Chief Invigilator who is the most senior member of academic staff among the invigilators.</w:t>
      </w:r>
    </w:p>
    <w:p w:rsidR="009F4704" w:rsidRDefault="009F4704" w:rsidP="009F4704">
      <w:pPr>
        <w:pStyle w:val="Normal1"/>
        <w:spacing w:after="0" w:line="240" w:lineRule="auto"/>
        <w:jc w:val="both"/>
        <w:rPr>
          <w:rFonts w:ascii="Times New Roman" w:eastAsia="Arial" w:hAnsi="Times New Roman" w:cs="Times New Roman"/>
          <w:sz w:val="14"/>
          <w:szCs w:val="24"/>
        </w:rPr>
      </w:pP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There shall be at least two invigilators for each examination involving more than 50 candidates, one extra invigilator shall be required for each additional 50 candidates.</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Under no circumstances shall junior staff be allowed to invigilate university examinations. They shall only acts as attendance at the examination under the script supervisor of duly appointed university examination invigilators.</w:t>
      </w:r>
    </w:p>
    <w:p w:rsidR="009F4704" w:rsidRDefault="009F4704" w:rsidP="009F4704">
      <w:pPr>
        <w:pStyle w:val="Normal1"/>
        <w:spacing w:after="0" w:line="240" w:lineRule="auto"/>
        <w:jc w:val="both"/>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Medical Attention during Examination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During the course of each university examination, it shall be the duty of the Director of the university Health Services to ensure that at least one Medical Officer is on call to attend to students who may fall ill during the examinations. In the case of a candidate taking ill during the course of the examination, it shall be the duty of the Chief Invigilator to refer the candidate to the Medical Officer on call from the College Health Center. Prepare a report on approved format regarding the manner of illness. Forward the report on the incident to the Head of Department. </w:t>
      </w:r>
    </w:p>
    <w:p w:rsidR="009F4704" w:rsidRDefault="009F4704" w:rsidP="009F4704">
      <w:pPr>
        <w:pStyle w:val="Normal1"/>
        <w:spacing w:after="0" w:line="240" w:lineRule="auto"/>
        <w:jc w:val="both"/>
        <w:rPr>
          <w:rFonts w:ascii="Times New Roman" w:eastAsia="Arial" w:hAnsi="Times New Roman" w:cs="Times New Roman"/>
          <w:sz w:val="12"/>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End of the Examination </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At the end of the examination, the invigilator (s) shall;</w:t>
      </w:r>
    </w:p>
    <w:p w:rsidR="009F4704" w:rsidRDefault="009F4704" w:rsidP="009F4704">
      <w:pPr>
        <w:pStyle w:val="Normal1"/>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Receive from each candidate, the answer scripts before the candidates leave the examination hall/room. Cross check with the attendance sheet, such answer scripts stated in 1 above. Ensure that no candidates take out any unauthorized material. Ensure that the unused answer books and other materials are returned to the Department. Receive/prepare reports on my malpractice observed and pass same to the Head of Department immediately after the examination. Submit a formal report on the conduct of the examination to the Head of Department. Enclose the scripts, attendance list and six copies of the question paper in envelope and submit the envelope to the Chief Examiner (Head of Department). After examination, the invigilator where he is not the internal examiner, shall hand over the examination scripts and reports on its conduct to Chief Examiner.</w:t>
      </w:r>
    </w:p>
    <w:p w:rsidR="009F4704" w:rsidRDefault="009F4704" w:rsidP="009F4704">
      <w:pPr>
        <w:pStyle w:val="Normal1"/>
        <w:spacing w:after="0" w:line="240" w:lineRule="auto"/>
        <w:rPr>
          <w:rFonts w:ascii="Times New Roman" w:eastAsia="Arial" w:hAnsi="Times New Roman" w:cs="Times New Roman"/>
          <w:sz w:val="24"/>
          <w:szCs w:val="24"/>
        </w:rPr>
      </w:pPr>
    </w:p>
    <w:p w:rsidR="009F4704" w:rsidRDefault="009F4704" w:rsidP="009F4704">
      <w:pPr>
        <w:pStyle w:val="Normal1"/>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List of Academic Staff/ Qualifications</w:t>
      </w:r>
    </w:p>
    <w:p w:rsidR="009F4704" w:rsidRDefault="009F4704" w:rsidP="009F4704">
      <w:pPr>
        <w:pStyle w:val="Normal1"/>
        <w:spacing w:after="0" w:line="240" w:lineRule="auto"/>
        <w:jc w:val="both"/>
        <w:rPr>
          <w:rFonts w:ascii="Times New Roman" w:eastAsia="Arial" w:hAnsi="Times New Roman" w:cs="Times New Roman"/>
          <w:b/>
          <w:sz w:val="24"/>
          <w:szCs w:val="24"/>
        </w:rPr>
      </w:pPr>
    </w:p>
    <w:tbl>
      <w:tblPr>
        <w:tblStyle w:val="TableGrid"/>
        <w:tblW w:w="0" w:type="auto"/>
        <w:tblLook w:val="04A0" w:firstRow="1" w:lastRow="0" w:firstColumn="1" w:lastColumn="0" w:noHBand="0" w:noVBand="1"/>
      </w:tblPr>
      <w:tblGrid>
        <w:gridCol w:w="895"/>
        <w:gridCol w:w="2711"/>
        <w:gridCol w:w="1803"/>
        <w:gridCol w:w="1803"/>
        <w:gridCol w:w="1804"/>
      </w:tblGrid>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S/No</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Name</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Qualifications</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Rank</w:t>
            </w:r>
          </w:p>
        </w:tc>
        <w:tc>
          <w:tcPr>
            <w:tcW w:w="1804"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Remarks</w:t>
            </w:r>
          </w:p>
        </w:tc>
      </w:tr>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Dr.</w:t>
            </w:r>
            <w:proofErr w:type="spellEnd"/>
            <w:r>
              <w:rPr>
                <w:rFonts w:ascii="Times New Roman" w:eastAsia="Arial" w:hAnsi="Times New Roman" w:cs="Times New Roman"/>
                <w:sz w:val="24"/>
                <w:szCs w:val="24"/>
              </w:rPr>
              <w:t xml:space="preserve"> D. Y. </w:t>
            </w:r>
            <w:proofErr w:type="spellStart"/>
            <w:r>
              <w:rPr>
                <w:rFonts w:ascii="Times New Roman" w:eastAsia="Arial" w:hAnsi="Times New Roman" w:cs="Times New Roman"/>
                <w:sz w:val="24"/>
                <w:szCs w:val="24"/>
              </w:rPr>
              <w:t>Odonye</w:t>
            </w:r>
            <w:proofErr w:type="spellEnd"/>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B.Sc. M. Sc. PhD</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Senior Lecturer</w:t>
            </w:r>
          </w:p>
        </w:tc>
        <w:tc>
          <w:tcPr>
            <w:tcW w:w="1804" w:type="dxa"/>
            <w:tcBorders>
              <w:top w:val="single" w:sz="4" w:space="0" w:color="auto"/>
              <w:left w:val="single" w:sz="4" w:space="0" w:color="auto"/>
              <w:bottom w:val="single" w:sz="4" w:space="0" w:color="auto"/>
              <w:right w:val="single" w:sz="4" w:space="0" w:color="auto"/>
            </w:tcBorders>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Visiting</w:t>
            </w:r>
          </w:p>
          <w:p w:rsidR="009F4704" w:rsidRDefault="009F4704">
            <w:pPr>
              <w:pStyle w:val="Normal1"/>
              <w:spacing w:line="240" w:lineRule="auto"/>
              <w:rPr>
                <w:rFonts w:ascii="Times New Roman" w:eastAsia="Arial" w:hAnsi="Times New Roman" w:cs="Times New Roman"/>
                <w:sz w:val="24"/>
                <w:szCs w:val="24"/>
              </w:rPr>
            </w:pPr>
          </w:p>
        </w:tc>
      </w:tr>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Dr.</w:t>
            </w:r>
            <w:proofErr w:type="spellEnd"/>
            <w:r>
              <w:rPr>
                <w:rFonts w:ascii="Times New Roman" w:eastAsia="Arial" w:hAnsi="Times New Roman" w:cs="Times New Roman"/>
                <w:sz w:val="24"/>
                <w:szCs w:val="24"/>
              </w:rPr>
              <w:t xml:space="preserve"> Abel </w:t>
            </w:r>
            <w:proofErr w:type="spellStart"/>
            <w:r>
              <w:rPr>
                <w:rFonts w:ascii="Times New Roman" w:eastAsia="Arial" w:hAnsi="Times New Roman" w:cs="Times New Roman"/>
                <w:sz w:val="24"/>
                <w:szCs w:val="24"/>
              </w:rPr>
              <w:t>Dooior</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Apinega</w:t>
            </w:r>
            <w:proofErr w:type="spellEnd"/>
            <w:r>
              <w:rPr>
                <w:rFonts w:ascii="Times New Roman" w:eastAsia="Arial" w:hAnsi="Times New Roman" w:cs="Times New Roman"/>
                <w:sz w:val="24"/>
                <w:szCs w:val="24"/>
              </w:rPr>
              <w:t xml:space="preserve"> </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B.Sc. M. Sc. PhD</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Lecturer II</w:t>
            </w:r>
          </w:p>
        </w:tc>
        <w:tc>
          <w:tcPr>
            <w:tcW w:w="1804"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Part-Time</w:t>
            </w:r>
          </w:p>
        </w:tc>
      </w:tr>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Sini</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Obidah</w:t>
            </w:r>
            <w:proofErr w:type="spellEnd"/>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B.Sc. M. Sc.</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Lecture II</w:t>
            </w:r>
          </w:p>
        </w:tc>
        <w:tc>
          <w:tcPr>
            <w:tcW w:w="1804"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Part-time</w:t>
            </w:r>
          </w:p>
        </w:tc>
      </w:tr>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proofErr w:type="spellStart"/>
            <w:r>
              <w:rPr>
                <w:rFonts w:ascii="Times New Roman" w:eastAsia="Arial" w:hAnsi="Times New Roman" w:cs="Times New Roman"/>
                <w:sz w:val="24"/>
                <w:szCs w:val="24"/>
              </w:rPr>
              <w:t>Yandela</w:t>
            </w:r>
            <w:proofErr w:type="spellEnd"/>
            <w:r>
              <w:rPr>
                <w:rFonts w:ascii="Times New Roman" w:eastAsia="Arial" w:hAnsi="Times New Roman" w:cs="Times New Roman"/>
                <w:sz w:val="24"/>
                <w:szCs w:val="24"/>
              </w:rPr>
              <w:t xml:space="preserve"> Emmanuel </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B.Sc. M. Sc.</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Lecturer II</w:t>
            </w:r>
          </w:p>
        </w:tc>
        <w:tc>
          <w:tcPr>
            <w:tcW w:w="1804"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Part-Time</w:t>
            </w:r>
          </w:p>
        </w:tc>
      </w:tr>
      <w:tr w:rsidR="009F4704" w:rsidTr="009F4704">
        <w:tc>
          <w:tcPr>
            <w:tcW w:w="895"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2711"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Clement </w:t>
            </w:r>
            <w:proofErr w:type="spellStart"/>
            <w:r>
              <w:rPr>
                <w:rFonts w:ascii="Times New Roman" w:eastAsia="Arial" w:hAnsi="Times New Roman" w:cs="Times New Roman"/>
                <w:sz w:val="24"/>
                <w:szCs w:val="24"/>
              </w:rPr>
              <w:t>Terfa</w:t>
            </w:r>
            <w:proofErr w:type="spellEnd"/>
            <w:r>
              <w:rPr>
                <w:rFonts w:ascii="Times New Roman" w:eastAsia="Arial" w:hAnsi="Times New Roman" w:cs="Times New Roman"/>
                <w:sz w:val="24"/>
                <w:szCs w:val="24"/>
              </w:rPr>
              <w:t xml:space="preserve"> Chia</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B.Sc. M. Sc.</w:t>
            </w:r>
          </w:p>
        </w:tc>
        <w:tc>
          <w:tcPr>
            <w:tcW w:w="1803"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Assistant Lecturer</w:t>
            </w:r>
          </w:p>
        </w:tc>
        <w:tc>
          <w:tcPr>
            <w:tcW w:w="1804" w:type="dxa"/>
            <w:tcBorders>
              <w:top w:val="single" w:sz="4" w:space="0" w:color="auto"/>
              <w:left w:val="single" w:sz="4" w:space="0" w:color="auto"/>
              <w:bottom w:val="single" w:sz="4" w:space="0" w:color="auto"/>
              <w:right w:val="single" w:sz="4" w:space="0" w:color="auto"/>
            </w:tcBorders>
            <w:hideMark/>
          </w:tcPr>
          <w:p w:rsidR="009F4704" w:rsidRDefault="009F4704">
            <w:pPr>
              <w:pStyle w:val="Normal1"/>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Tenure</w:t>
            </w:r>
          </w:p>
        </w:tc>
      </w:tr>
    </w:tbl>
    <w:p w:rsidR="009F4704" w:rsidRDefault="009F4704" w:rsidP="009F4704">
      <w:pPr>
        <w:pStyle w:val="Normal1"/>
        <w:spacing w:after="0" w:line="240" w:lineRule="auto"/>
        <w:rPr>
          <w:rFonts w:ascii="Times New Roman" w:eastAsia="Arial" w:hAnsi="Times New Roman" w:cs="Times New Roman"/>
          <w:b/>
          <w:sz w:val="24"/>
          <w:szCs w:val="24"/>
        </w:rPr>
      </w:pPr>
    </w:p>
    <w:p w:rsidR="007572E7" w:rsidRDefault="007572E7"/>
    <w:sectPr w:rsidR="0075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6377A"/>
    <w:multiLevelType w:val="multilevel"/>
    <w:tmpl w:val="79AE996A"/>
    <w:lvl w:ilvl="0">
      <w:start w:val="1"/>
      <w:numFmt w:val="lowerRoman"/>
      <w:lvlText w:val="%1."/>
      <w:lvlJc w:val="right"/>
      <w:pPr>
        <w:ind w:left="1440" w:hanging="360"/>
      </w:pPr>
      <w:rPr>
        <w:rFonts w:ascii="Times New Roman" w:eastAsia="Arial" w:hAnsi="Times New Roman" w:cs="Times New Roman"/>
        <w:strike w:val="0"/>
        <w:dstrike w:val="0"/>
        <w:u w:val="none"/>
        <w:effect w:val="none"/>
      </w:rPr>
    </w:lvl>
    <w:lvl w:ilvl="1">
      <w:start w:val="1"/>
      <w:numFmt w:val="upperLetter"/>
      <w:lvlText w:val="%2."/>
      <w:lvlJc w:val="left"/>
      <w:pPr>
        <w:ind w:left="2160" w:hanging="360"/>
      </w:pPr>
      <w:rPr>
        <w:strike w:val="0"/>
        <w:dstrike w:val="0"/>
        <w:u w:val="none"/>
        <w:effect w:val="none"/>
      </w:rPr>
    </w:lvl>
    <w:lvl w:ilvl="2">
      <w:start w:val="1"/>
      <w:numFmt w:val="decimal"/>
      <w:lvlText w:val="%3."/>
      <w:lvlJc w:val="left"/>
      <w:pPr>
        <w:ind w:left="2880" w:hanging="360"/>
      </w:pPr>
      <w:rPr>
        <w:strike w:val="0"/>
        <w:dstrike w:val="0"/>
        <w:u w:val="none"/>
        <w:effect w:val="none"/>
      </w:rPr>
    </w:lvl>
    <w:lvl w:ilvl="3">
      <w:start w:val="1"/>
      <w:numFmt w:val="lowerLetter"/>
      <w:lvlText w:val="%4)"/>
      <w:lvlJc w:val="left"/>
      <w:pPr>
        <w:ind w:left="3600" w:hanging="360"/>
      </w:pPr>
      <w:rPr>
        <w:strike w:val="0"/>
        <w:dstrike w:val="0"/>
        <w:u w:val="none"/>
        <w:effect w:val="none"/>
      </w:rPr>
    </w:lvl>
    <w:lvl w:ilvl="4">
      <w:start w:val="1"/>
      <w:numFmt w:val="decimal"/>
      <w:lvlText w:val="(%5)"/>
      <w:lvlJc w:val="left"/>
      <w:pPr>
        <w:ind w:left="4320" w:hanging="360"/>
      </w:pPr>
      <w:rPr>
        <w:strike w:val="0"/>
        <w:dstrike w:val="0"/>
        <w:u w:val="none"/>
        <w:effect w:val="none"/>
      </w:rPr>
    </w:lvl>
    <w:lvl w:ilvl="5">
      <w:start w:val="1"/>
      <w:numFmt w:val="lowerLetter"/>
      <w:lvlText w:val="(%6)"/>
      <w:lvlJc w:val="left"/>
      <w:pPr>
        <w:ind w:left="5040" w:hanging="360"/>
      </w:pPr>
      <w:rPr>
        <w:strike w:val="0"/>
        <w:dstrike w:val="0"/>
        <w:u w:val="none"/>
        <w:effect w:val="none"/>
      </w:rPr>
    </w:lvl>
    <w:lvl w:ilvl="6">
      <w:start w:val="1"/>
      <w:numFmt w:val="lowerRoman"/>
      <w:lvlText w:val="(%7)"/>
      <w:lvlJc w:val="righ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
    <w:nsid w:val="61C74FA3"/>
    <w:multiLevelType w:val="multilevel"/>
    <w:tmpl w:val="ACE0784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
    <w:nsid w:val="6A505ABF"/>
    <w:multiLevelType w:val="multilevel"/>
    <w:tmpl w:val="5664948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04"/>
    <w:rsid w:val="00340D6C"/>
    <w:rsid w:val="004460F9"/>
    <w:rsid w:val="006F02F3"/>
    <w:rsid w:val="007572E7"/>
    <w:rsid w:val="009F4704"/>
    <w:rsid w:val="00A5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C6E78-5AFD-4858-9B03-394E5433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04"/>
    <w:pPr>
      <w:spacing w:line="256" w:lineRule="auto"/>
    </w:pPr>
    <w:rPr>
      <w:rFonts w:ascii="Calibri" w:eastAsia="Calibri" w:hAnsi="Calibri" w:cs="Calibri"/>
    </w:rPr>
  </w:style>
  <w:style w:type="paragraph" w:styleId="Heading3">
    <w:name w:val="heading 3"/>
    <w:basedOn w:val="Normal1"/>
    <w:next w:val="Normal1"/>
    <w:link w:val="Heading3Char"/>
    <w:semiHidden/>
    <w:unhideWhenUsed/>
    <w:qFormat/>
    <w:rsid w:val="009F4704"/>
    <w:pPr>
      <w:spacing w:line="240" w:lineRule="auto"/>
      <w:outlineLvl w:val="2"/>
    </w:pPr>
    <w:rPr>
      <w:rFonts w:ascii="Times New Roman" w:eastAsia="Times New Roman" w:hAnsi="Times New Roman" w:cs="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9F4704"/>
    <w:rPr>
      <w:rFonts w:ascii="Times New Roman" w:eastAsia="Times New Roman" w:hAnsi="Times New Roman" w:cs="Times New Roman"/>
      <w:b/>
      <w:sz w:val="27"/>
      <w:szCs w:val="27"/>
    </w:rPr>
  </w:style>
  <w:style w:type="paragraph" w:customStyle="1" w:styleId="Normal1">
    <w:name w:val="Normal1"/>
    <w:rsid w:val="009F4704"/>
    <w:pPr>
      <w:spacing w:line="256" w:lineRule="auto"/>
    </w:pPr>
    <w:rPr>
      <w:rFonts w:ascii="Calibri" w:eastAsia="Calibri" w:hAnsi="Calibri" w:cs="Calibri"/>
    </w:rPr>
  </w:style>
  <w:style w:type="table" w:styleId="TableGrid">
    <w:name w:val="Table Grid"/>
    <w:basedOn w:val="TableNormal"/>
    <w:uiPriority w:val="39"/>
    <w:rsid w:val="009F470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9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9117</Words>
  <Characters>51972</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2025-07-13T18:19:00Z</dcterms:created>
  <dcterms:modified xsi:type="dcterms:W3CDTF">2025-07-13T18:19:00Z</dcterms:modified>
</cp:coreProperties>
</file>